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PlainTable2"/>
        <w:tblpPr w:leftFromText="180" w:rightFromText="180" w:horzAnchor="margin" w:tblpXSpec="center" w:tblpY="-450"/>
        <w:tblW w:w="10620" w:type="dxa"/>
        <w:tblLook w:val="04A0" w:firstRow="1" w:lastRow="0" w:firstColumn="1" w:lastColumn="0" w:noHBand="0" w:noVBand="1"/>
      </w:tblPr>
      <w:tblGrid>
        <w:gridCol w:w="3597"/>
        <w:gridCol w:w="7023"/>
      </w:tblGrid>
      <w:tr w:rsidR="00F34C1F" w:rsidRPr="00E057B5" w14:paraId="1BD40667" w14:textId="77777777" w:rsidTr="003674FA">
        <w:trPr>
          <w:cnfStyle w:val="100000000000" w:firstRow="1" w:lastRow="0" w:firstColumn="0" w:lastColumn="0" w:oddVBand="0" w:evenVBand="0" w:oddHBand="0"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3597" w:type="dxa"/>
            <w:shd w:val="clear" w:color="auto" w:fill="FFFFFF" w:themeFill="background1"/>
            <w:vAlign w:val="center"/>
          </w:tcPr>
          <w:p w14:paraId="57E108A7" w14:textId="77777777" w:rsidR="00E057B5" w:rsidRDefault="00E057B5" w:rsidP="005754C3">
            <w:pPr>
              <w:jc w:val="center"/>
              <w:rPr>
                <w:rFonts w:asciiTheme="majorBidi" w:eastAsia="Times New Roman" w:hAnsiTheme="majorBidi" w:cstheme="majorBidi"/>
                <w:color w:val="202124"/>
                <w:sz w:val="42"/>
                <w:szCs w:val="42"/>
                <w:lang w:val="en-US" w:eastAsia="en-GB"/>
              </w:rPr>
            </w:pPr>
            <w:bookmarkStart w:id="0" w:name="_GoBack"/>
            <w:bookmarkEnd w:id="0"/>
          </w:p>
          <w:p w14:paraId="6F15DB03" w14:textId="77777777" w:rsidR="00E057B5" w:rsidRPr="00F865F7" w:rsidRDefault="00E057B5" w:rsidP="005754C3">
            <w:pPr>
              <w:jc w:val="center"/>
            </w:pPr>
          </w:p>
          <w:p w14:paraId="347FF4F5" w14:textId="77777777" w:rsidR="00E057B5" w:rsidRPr="00E057B5" w:rsidRDefault="00E057B5" w:rsidP="005754C3">
            <w:pPr>
              <w:jc w:val="center"/>
              <w:rPr>
                <w:color w:val="FFFFFF" w:themeColor="background1"/>
                <w:lang w:val="en-US"/>
              </w:rPr>
            </w:pPr>
          </w:p>
        </w:tc>
        <w:tc>
          <w:tcPr>
            <w:tcW w:w="7023" w:type="dxa"/>
            <w:shd w:val="clear" w:color="auto" w:fill="E7E6E6" w:themeFill="background2"/>
          </w:tcPr>
          <w:p w14:paraId="2BE52004" w14:textId="202578E7" w:rsidR="00C551E0" w:rsidRDefault="003D7BA8" w:rsidP="003D7BA8">
            <w:pPr>
              <w:tabs>
                <w:tab w:val="left" w:pos="1950"/>
              </w:tabs>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ab/>
            </w:r>
          </w:p>
          <w:p w14:paraId="1009F819" w14:textId="77777777" w:rsidR="00F34C1F" w:rsidRPr="00A30C0C" w:rsidRDefault="00E057B5" w:rsidP="005754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30C0C">
              <w:rPr>
                <w:rFonts w:asciiTheme="majorBidi" w:hAnsiTheme="majorBidi" w:cstheme="majorBidi"/>
              </w:rPr>
              <w:t>Journal of Environmental Sciences Studies</w:t>
            </w:r>
            <w:r w:rsidR="001670BB">
              <w:rPr>
                <w:rFonts w:asciiTheme="majorBidi" w:hAnsiTheme="majorBidi" w:cstheme="majorBidi"/>
              </w:rPr>
              <w:t xml:space="preserve"> (JESS)</w:t>
            </w:r>
          </w:p>
          <w:p w14:paraId="697F84DC" w14:textId="144EDA58" w:rsidR="00A30C0C" w:rsidRPr="00A30C0C" w:rsidRDefault="00894809" w:rsidP="0089480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Volume …, Number …</w:t>
            </w:r>
            <w:r w:rsidR="00A30C0C" w:rsidRPr="00A30C0C">
              <w:rPr>
                <w:rFonts w:asciiTheme="majorBidi" w:hAnsiTheme="majorBidi" w:cstheme="majorBidi"/>
              </w:rPr>
              <w:t xml:space="preserve">, </w:t>
            </w:r>
            <w:r>
              <w:rPr>
                <w:rFonts w:asciiTheme="majorBidi" w:hAnsiTheme="majorBidi" w:cstheme="majorBidi"/>
              </w:rPr>
              <w:t>….</w:t>
            </w:r>
            <w:r w:rsidR="00A30C0C" w:rsidRPr="00A30C0C">
              <w:rPr>
                <w:rFonts w:asciiTheme="majorBidi" w:hAnsiTheme="majorBidi" w:cstheme="majorBidi"/>
              </w:rPr>
              <w:t>,</w:t>
            </w:r>
            <w:r w:rsidR="001670BB">
              <w:rPr>
                <w:rFonts w:asciiTheme="majorBidi" w:hAnsiTheme="majorBidi" w:cstheme="majorBidi"/>
              </w:rPr>
              <w:t xml:space="preserve"> </w:t>
            </w:r>
            <w:r>
              <w:rPr>
                <w:rFonts w:asciiTheme="majorBidi" w:hAnsiTheme="majorBidi" w:cstheme="majorBidi"/>
              </w:rPr>
              <w:t>(202…</w:t>
            </w:r>
            <w:r w:rsidR="00A30C0C" w:rsidRPr="00A30C0C">
              <w:rPr>
                <w:rFonts w:asciiTheme="majorBidi" w:hAnsiTheme="majorBidi" w:cstheme="majorBidi"/>
              </w:rPr>
              <w:t xml:space="preserve">) </w:t>
            </w:r>
          </w:p>
          <w:p w14:paraId="5C18EB73" w14:textId="77777777" w:rsidR="00A30C0C" w:rsidRPr="00A30C0C" w:rsidRDefault="00A30C0C" w:rsidP="005754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p>
          <w:p w14:paraId="430D7A76" w14:textId="77777777" w:rsidR="00A30C0C" w:rsidRDefault="00A30C0C" w:rsidP="005754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30C0C">
              <w:rPr>
                <w:rFonts w:asciiTheme="majorBidi" w:hAnsiTheme="majorBidi" w:cstheme="majorBidi"/>
              </w:rPr>
              <w:t xml:space="preserve">Journal Homepage: </w:t>
            </w:r>
            <w:hyperlink r:id="rId8" w:history="1">
              <w:r w:rsidRPr="002E3DB4">
                <w:rPr>
                  <w:rStyle w:val="Hyperlink"/>
                  <w:rFonts w:asciiTheme="majorBidi" w:hAnsiTheme="majorBidi" w:cstheme="majorBidi"/>
                  <w:color w:val="auto"/>
                  <w:u w:val="none"/>
                </w:rPr>
                <w:t>www.jess.ir</w:t>
              </w:r>
            </w:hyperlink>
          </w:p>
          <w:p w14:paraId="771FD8FB" w14:textId="77777777" w:rsidR="00A30C0C" w:rsidRPr="00186F26" w:rsidRDefault="00A30C0C" w:rsidP="005754C3">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186F26">
              <w:rPr>
                <w:rFonts w:asciiTheme="majorBidi" w:hAnsiTheme="majorBidi" w:cstheme="majorBidi"/>
              </w:rPr>
              <w:t xml:space="preserve">Print ISSN: </w:t>
            </w:r>
            <w:hyperlink r:id="rId9" w:tgtFrame="_blank" w:history="1">
              <w:r w:rsidR="00186F26" w:rsidRPr="00186F26">
                <w:rPr>
                  <w:rFonts w:asciiTheme="majorBidi" w:hAnsiTheme="majorBidi" w:cstheme="majorBidi"/>
                  <w:sz w:val="21"/>
                  <w:szCs w:val="21"/>
                  <w:shd w:val="clear" w:color="auto" w:fill="E7E6E6" w:themeFill="background2"/>
                </w:rPr>
                <w:t>2588-6851</w:t>
              </w:r>
            </w:hyperlink>
            <w:r w:rsidR="00186F26" w:rsidRPr="00186F26">
              <w:rPr>
                <w:rFonts w:asciiTheme="majorBidi" w:hAnsiTheme="majorBidi" w:cstheme="majorBidi"/>
                <w:shd w:val="clear" w:color="auto" w:fill="E7E6E6" w:themeFill="background2"/>
              </w:rPr>
              <w:t xml:space="preserve">    </w:t>
            </w:r>
            <w:r w:rsidR="00186F26" w:rsidRPr="00186F26">
              <w:rPr>
                <w:rFonts w:asciiTheme="majorBidi" w:hAnsiTheme="majorBidi" w:cstheme="majorBidi"/>
              </w:rPr>
              <w:t xml:space="preserve">Online ISSN: </w:t>
            </w:r>
            <w:hyperlink r:id="rId10" w:tgtFrame="_blank" w:history="1">
              <w:r w:rsidR="00186F26" w:rsidRPr="00186F26">
                <w:rPr>
                  <w:rFonts w:asciiTheme="majorBidi" w:hAnsiTheme="majorBidi" w:cstheme="majorBidi"/>
                  <w:sz w:val="21"/>
                  <w:szCs w:val="21"/>
                  <w:shd w:val="clear" w:color="auto" w:fill="E7E6E6" w:themeFill="background2"/>
                </w:rPr>
                <w:t>2645-520X</w:t>
              </w:r>
            </w:hyperlink>
          </w:p>
        </w:tc>
      </w:tr>
    </w:tbl>
    <w:p w14:paraId="30066294" w14:textId="77777777" w:rsidR="00D069AE" w:rsidRPr="006E4A1C" w:rsidRDefault="003674FA">
      <w:pPr>
        <w:rPr>
          <w:sz w:val="10"/>
          <w:szCs w:val="10"/>
        </w:rPr>
      </w:pPr>
      <w:r>
        <w:rPr>
          <w:rFonts w:asciiTheme="majorBidi" w:eastAsia="Times New Roman" w:hAnsiTheme="majorBidi" w:cstheme="majorBidi"/>
          <w:noProof/>
          <w:color w:val="202124"/>
          <w:sz w:val="42"/>
          <w:szCs w:val="42"/>
          <w:lang w:val="en-US"/>
        </w:rPr>
        <mc:AlternateContent>
          <mc:Choice Requires="wpg">
            <w:drawing>
              <wp:anchor distT="0" distB="0" distL="114300" distR="114300" simplePos="0" relativeHeight="251666432" behindDoc="0" locked="0" layoutInCell="1" allowOverlap="1" wp14:anchorId="4EBC527F" wp14:editId="323250D5">
                <wp:simplePos x="0" y="0"/>
                <wp:positionH relativeFrom="column">
                  <wp:posOffset>-209550</wp:posOffset>
                </wp:positionH>
                <wp:positionV relativeFrom="paragraph">
                  <wp:posOffset>-285750</wp:posOffset>
                </wp:positionV>
                <wp:extent cx="1738313" cy="971549"/>
                <wp:effectExtent l="0" t="0" r="14605" b="19685"/>
                <wp:wrapNone/>
                <wp:docPr id="9" name="Group 9"/>
                <wp:cNvGraphicFramePr/>
                <a:graphic xmlns:a="http://schemas.openxmlformats.org/drawingml/2006/main">
                  <a:graphicData uri="http://schemas.microsoft.com/office/word/2010/wordprocessingGroup">
                    <wpg:wgp>
                      <wpg:cNvGrpSpPr/>
                      <wpg:grpSpPr>
                        <a:xfrm>
                          <a:off x="0" y="0"/>
                          <a:ext cx="1738313" cy="971549"/>
                          <a:chOff x="0" y="-140443"/>
                          <a:chExt cx="1714500" cy="1302288"/>
                        </a:xfrm>
                      </wpg:grpSpPr>
                      <wps:wsp>
                        <wps:cNvPr id="8" name="Text Box 8"/>
                        <wps:cNvSpPr txBox="1"/>
                        <wps:spPr>
                          <a:xfrm>
                            <a:off x="0" y="471056"/>
                            <a:ext cx="1714500" cy="690789"/>
                          </a:xfrm>
                          <a:prstGeom prst="rect">
                            <a:avLst/>
                          </a:prstGeom>
                          <a:solidFill>
                            <a:sysClr val="window" lastClr="FFFFFF"/>
                          </a:solidFill>
                          <a:ln w="6350">
                            <a:solidFill>
                              <a:sysClr val="window" lastClr="FFFFFF"/>
                            </a:solidFill>
                          </a:ln>
                        </wps:spPr>
                        <wps:txbx>
                          <w:txbxContent>
                            <w:p w14:paraId="4ECFC0D1" w14:textId="77777777" w:rsidR="00F865F7" w:rsidRPr="00E057B5" w:rsidRDefault="00F865F7" w:rsidP="00F865F7">
                              <w:pPr>
                                <w:spacing w:after="0" w:line="240" w:lineRule="auto"/>
                                <w:jc w:val="center"/>
                                <w:rPr>
                                  <w:rFonts w:asciiTheme="majorBidi" w:hAnsiTheme="majorBidi" w:cstheme="majorBidi"/>
                                  <w:b/>
                                  <w:bCs/>
                                  <w:sz w:val="20"/>
                                  <w:szCs w:val="20"/>
                                  <w:rtl/>
                                  <w:lang w:val="en-US"/>
                                </w:rPr>
                              </w:pPr>
                              <w:r w:rsidRPr="00E057B5">
                                <w:rPr>
                                  <w:rFonts w:asciiTheme="majorBidi" w:hAnsiTheme="majorBidi" w:cstheme="majorBidi"/>
                                  <w:b/>
                                  <w:bCs/>
                                  <w:sz w:val="20"/>
                                  <w:szCs w:val="20"/>
                                  <w:lang w:val="en-US"/>
                                </w:rPr>
                                <w:t>FANPAYA</w:t>
                              </w:r>
                            </w:p>
                            <w:p w14:paraId="1324E2B4" w14:textId="77777777" w:rsidR="00F865F7" w:rsidRPr="00E057B5" w:rsidRDefault="00F865F7" w:rsidP="00F865F7">
                              <w:pPr>
                                <w:spacing w:after="0" w:line="240" w:lineRule="auto"/>
                                <w:jc w:val="center"/>
                                <w:rPr>
                                  <w:rFonts w:asciiTheme="majorBidi" w:hAnsiTheme="majorBidi" w:cstheme="majorBidi"/>
                                  <w:b/>
                                  <w:bCs/>
                                  <w:sz w:val="20"/>
                                  <w:szCs w:val="20"/>
                                  <w:rtl/>
                                </w:rPr>
                              </w:pPr>
                              <w:r w:rsidRPr="00E057B5">
                                <w:rPr>
                                  <w:rFonts w:asciiTheme="majorBidi" w:hAnsiTheme="majorBidi" w:cstheme="majorBidi"/>
                                  <w:b/>
                                  <w:bCs/>
                                  <w:sz w:val="20"/>
                                  <w:szCs w:val="20"/>
                                </w:rPr>
                                <w:t>Knowledge Based Company</w:t>
                              </w:r>
                            </w:p>
                            <w:p w14:paraId="0919BF87" w14:textId="3BA89659" w:rsidR="00F865F7" w:rsidRPr="00E057B5" w:rsidRDefault="00F865F7" w:rsidP="00F865F7">
                              <w:pPr>
                                <w:spacing w:after="0" w:line="240" w:lineRule="auto"/>
                                <w:jc w:val="center"/>
                                <w:rPr>
                                  <w:rFonts w:asciiTheme="majorBidi" w:eastAsia="Times New Roman" w:hAnsiTheme="majorBidi" w:cstheme="majorBidi"/>
                                  <w:b/>
                                  <w:bCs/>
                                  <w:color w:val="202124"/>
                                  <w:sz w:val="20"/>
                                  <w:szCs w:val="20"/>
                                  <w:lang w:val="en-US" w:eastAsia="en-GB"/>
                                </w:rPr>
                              </w:pPr>
                              <w:r>
                                <w:rPr>
                                  <w:rFonts w:asciiTheme="majorBidi" w:eastAsia="Times New Roman" w:hAnsiTheme="majorBidi" w:cstheme="majorBidi"/>
                                  <w:b/>
                                  <w:bCs/>
                                  <w:color w:val="202124"/>
                                  <w:sz w:val="20"/>
                                  <w:szCs w:val="20"/>
                                  <w:lang w:val="en-US" w:eastAsia="en-GB"/>
                                </w:rPr>
                                <w:t>(</w:t>
                              </w:r>
                              <w:r w:rsidRPr="007043EA">
                                <w:rPr>
                                  <w:rFonts w:asciiTheme="majorBidi" w:eastAsia="Times New Roman" w:hAnsiTheme="majorBidi" w:cstheme="majorBidi"/>
                                  <w:b/>
                                  <w:bCs/>
                                  <w:color w:val="202124"/>
                                  <w:sz w:val="18"/>
                                  <w:szCs w:val="18"/>
                                  <w:lang w:val="en-US" w:eastAsia="en-GB"/>
                                </w:rPr>
                                <w:t>PUBLISHER</w:t>
                              </w:r>
                              <w:r>
                                <w:rPr>
                                  <w:rFonts w:asciiTheme="majorBidi" w:eastAsia="Times New Roman" w:hAnsiTheme="majorBidi" w:cstheme="majorBidi"/>
                                  <w:b/>
                                  <w:bCs/>
                                  <w:color w:val="202124"/>
                                  <w:sz w:val="20"/>
                                  <w:szCs w:val="20"/>
                                  <w:lang w:val="en-US" w:eastAsia="en-GB"/>
                                </w:rPr>
                                <w:t>)</w:t>
                              </w:r>
                            </w:p>
                            <w:p w14:paraId="3BD550FF" w14:textId="77777777" w:rsidR="00F865F7" w:rsidRDefault="00F865F7" w:rsidP="00F865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 name="Picture 7"/>
                          <pic:cNvPicPr>
                            <a:picLocks noChangeAspect="1"/>
                          </pic:cNvPicPr>
                        </pic:nvPicPr>
                        <pic:blipFill rotWithShape="1">
                          <a:blip r:embed="rId11" cstate="print">
                            <a:extLst>
                              <a:ext uri="{28A0092B-C50C-407E-A947-70E740481C1C}">
                                <a14:useLocalDpi xmlns:a14="http://schemas.microsoft.com/office/drawing/2010/main" val="0"/>
                              </a:ext>
                            </a:extLst>
                          </a:blip>
                          <a:srcRect l="21979" t="-1" r="27002" b="41249"/>
                          <a:stretch/>
                        </pic:blipFill>
                        <pic:spPr bwMode="auto">
                          <a:xfrm>
                            <a:off x="494187" y="-140443"/>
                            <a:ext cx="633163" cy="66294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EBC527F" id="Group 9" o:spid="_x0000_s1026" style="position:absolute;margin-left:-16.5pt;margin-top:-22.5pt;width:136.9pt;height:76.5pt;z-index:251666432;mso-width-relative:margin;mso-height-relative:margin" coordorigin=",-1404" coordsize="17145,13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">
                <v:shapetype id="_x0000_t202" coordsize="21600,21600" o:spt="202" path="m,l,21600r21600,l21600,xe">
                  <v:stroke joinstyle="miter"/>
                  <v:path gradientshapeok="t" o:connecttype="rect"/>
                </v:shapetype>
                <v:shape id="Text Box 8" o:spid="_x0000_s1027" type="#_x0000_t202" style="position:absolute;top:4710;width:17145;height:6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" fillcolor="window" strokecolor="window" strokeweight=".5pt">
                  <v:textbox>
                    <w:txbxContent>
                      <w:p w14:paraId="4ECFC0D1" w14:textId="77777777" w:rsidR="00F865F7" w:rsidRPr="00E057B5" w:rsidRDefault="00F865F7" w:rsidP="00F865F7">
                        <w:pPr>
                          <w:spacing w:after="0" w:line="240" w:lineRule="auto"/>
                          <w:jc w:val="center"/>
                          <w:rPr>
                            <w:rFonts w:asciiTheme="majorBidi" w:hAnsiTheme="majorBidi" w:cstheme="majorBidi"/>
                            <w:b/>
                            <w:bCs/>
                            <w:sz w:val="20"/>
                            <w:szCs w:val="20"/>
                            <w:rtl/>
                            <w:lang w:val="en-US"/>
                          </w:rPr>
                        </w:pPr>
                        <w:r w:rsidRPr="00E057B5">
                          <w:rPr>
                            <w:rFonts w:asciiTheme="majorBidi" w:hAnsiTheme="majorBidi" w:cstheme="majorBidi"/>
                            <w:b/>
                            <w:bCs/>
                            <w:sz w:val="20"/>
                            <w:szCs w:val="20"/>
                            <w:lang w:val="en-US"/>
                          </w:rPr>
                          <w:t>FANPAYA</w:t>
                        </w:r>
                      </w:p>
                      <w:p w14:paraId="1324E2B4" w14:textId="77777777" w:rsidR="00F865F7" w:rsidRPr="00E057B5" w:rsidRDefault="00F865F7" w:rsidP="00F865F7">
                        <w:pPr>
                          <w:spacing w:after="0" w:line="240" w:lineRule="auto"/>
                          <w:jc w:val="center"/>
                          <w:rPr>
                            <w:rFonts w:asciiTheme="majorBidi" w:hAnsiTheme="majorBidi" w:cstheme="majorBidi"/>
                            <w:b/>
                            <w:bCs/>
                            <w:sz w:val="20"/>
                            <w:szCs w:val="20"/>
                            <w:rtl/>
                          </w:rPr>
                        </w:pPr>
                        <w:r w:rsidRPr="00E057B5">
                          <w:rPr>
                            <w:rFonts w:asciiTheme="majorBidi" w:hAnsiTheme="majorBidi" w:cstheme="majorBidi"/>
                            <w:b/>
                            <w:bCs/>
                            <w:sz w:val="20"/>
                            <w:szCs w:val="20"/>
                          </w:rPr>
                          <w:t>Knowledge Based Company</w:t>
                        </w:r>
                      </w:p>
                      <w:p w14:paraId="0919BF87" w14:textId="3BA89659" w:rsidR="00F865F7" w:rsidRPr="00E057B5" w:rsidRDefault="00F865F7" w:rsidP="00F865F7">
                        <w:pPr>
                          <w:spacing w:after="0" w:line="240" w:lineRule="auto"/>
                          <w:jc w:val="center"/>
                          <w:rPr>
                            <w:rFonts w:asciiTheme="majorBidi" w:eastAsia="Times New Roman" w:hAnsiTheme="majorBidi" w:cstheme="majorBidi"/>
                            <w:b/>
                            <w:bCs/>
                            <w:color w:val="202124"/>
                            <w:sz w:val="20"/>
                            <w:szCs w:val="20"/>
                            <w:lang w:val="en-US" w:eastAsia="en-GB"/>
                          </w:rPr>
                        </w:pPr>
                        <w:r>
                          <w:rPr>
                            <w:rFonts w:asciiTheme="majorBidi" w:eastAsia="Times New Roman" w:hAnsiTheme="majorBidi" w:cstheme="majorBidi"/>
                            <w:b/>
                            <w:bCs/>
                            <w:color w:val="202124"/>
                            <w:sz w:val="20"/>
                            <w:szCs w:val="20"/>
                            <w:lang w:val="en-US" w:eastAsia="en-GB"/>
                          </w:rPr>
                          <w:t>(</w:t>
                        </w:r>
                        <w:r w:rsidRPr="007043EA">
                          <w:rPr>
                            <w:rFonts w:asciiTheme="majorBidi" w:eastAsia="Times New Roman" w:hAnsiTheme="majorBidi" w:cstheme="majorBidi"/>
                            <w:b/>
                            <w:bCs/>
                            <w:color w:val="202124"/>
                            <w:sz w:val="18"/>
                            <w:szCs w:val="18"/>
                            <w:lang w:val="en-US" w:eastAsia="en-GB"/>
                          </w:rPr>
                          <w:t>PUBLISHER</w:t>
                        </w:r>
                        <w:r>
                          <w:rPr>
                            <w:rFonts w:asciiTheme="majorBidi" w:eastAsia="Times New Roman" w:hAnsiTheme="majorBidi" w:cstheme="majorBidi"/>
                            <w:b/>
                            <w:bCs/>
                            <w:color w:val="202124"/>
                            <w:sz w:val="20"/>
                            <w:szCs w:val="20"/>
                            <w:lang w:val="en-US" w:eastAsia="en-GB"/>
                          </w:rPr>
                          <w:t>)</w:t>
                        </w:r>
                      </w:p>
                      <w:p w14:paraId="3BD550FF" w14:textId="77777777" w:rsidR="00F865F7" w:rsidRDefault="00F865F7" w:rsidP="00F865F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4941;top:-1404;width:6332;height:6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">
                  <v:imagedata r:id="rId12" o:title="" croptop="-1f" cropbottom="27033f" cropleft="14404f" cropright="17696f"/>
                  <v:path arrowok="t"/>
                </v:shape>
              </v:group>
            </w:pict>
          </mc:Fallback>
        </mc:AlternateContent>
      </w:r>
    </w:p>
    <w:p w14:paraId="14C872EE" w14:textId="77777777" w:rsidR="004D1A61" w:rsidRDefault="004D1A61" w:rsidP="00B07C17">
      <w:pPr>
        <w:keepNext/>
        <w:keepLines/>
        <w:shd w:val="clear" w:color="auto" w:fill="FFFFFF"/>
        <w:spacing w:after="0" w:line="240" w:lineRule="auto"/>
        <w:jc w:val="center"/>
        <w:outlineLvl w:val="0"/>
        <w:rPr>
          <w:rFonts w:ascii="Times New Roman" w:eastAsia="B Lotus" w:hAnsi="Times New Roman" w:cs="Times New Roman"/>
          <w:b/>
          <w:bCs/>
          <w:sz w:val="32"/>
          <w:szCs w:val="32"/>
          <w:lang w:val="x-none" w:eastAsia="x-none" w:bidi="fa-IR"/>
        </w:rPr>
      </w:pPr>
    </w:p>
    <w:p w14:paraId="00009459" w14:textId="765E2543" w:rsidR="007E7637" w:rsidRDefault="007E7637" w:rsidP="00B07C17">
      <w:pPr>
        <w:keepNext/>
        <w:keepLines/>
        <w:shd w:val="clear" w:color="auto" w:fill="FFFFFF"/>
        <w:spacing w:after="0" w:line="240" w:lineRule="auto"/>
        <w:jc w:val="center"/>
        <w:outlineLvl w:val="0"/>
        <w:rPr>
          <w:rFonts w:ascii="Times New Roman" w:eastAsia="B Lotus" w:hAnsi="Times New Roman" w:cs="Times New Roman"/>
          <w:b/>
          <w:bCs/>
          <w:sz w:val="32"/>
          <w:szCs w:val="32"/>
          <w:lang w:val="en-US" w:eastAsia="x-none" w:bidi="fa-IR"/>
        </w:rPr>
      </w:pPr>
      <w:r w:rsidRPr="00B07C17">
        <w:rPr>
          <w:rFonts w:ascii="Times New Roman" w:eastAsia="B Lotus" w:hAnsi="Times New Roman" w:cs="Times New Roman"/>
          <w:b/>
          <w:bCs/>
          <w:sz w:val="32"/>
          <w:szCs w:val="32"/>
          <w:lang w:val="x-none" w:eastAsia="x-none" w:bidi="fa-IR"/>
        </w:rPr>
        <w:t>Evaluation of Health Risk Assessment by Heavy Metals in the Ambient Air of Tehran</w:t>
      </w:r>
      <w:r w:rsidRPr="00B07C17">
        <w:rPr>
          <w:rFonts w:ascii="Times New Roman" w:eastAsia="B Lotus" w:hAnsi="Times New Roman" w:cs="Times New Roman"/>
          <w:b/>
          <w:bCs/>
          <w:sz w:val="32"/>
          <w:szCs w:val="32"/>
          <w:lang w:val="en-US" w:eastAsia="x-none" w:bidi="fa-IR"/>
        </w:rPr>
        <w:t xml:space="preserve"> </w:t>
      </w:r>
    </w:p>
    <w:p w14:paraId="6D1D8FB1" w14:textId="68EDC40A" w:rsidR="00850BDB" w:rsidRPr="00B07C17" w:rsidRDefault="00850BDB" w:rsidP="00B07C17">
      <w:pPr>
        <w:keepNext/>
        <w:keepLines/>
        <w:shd w:val="clear" w:color="auto" w:fill="FFFFFF"/>
        <w:spacing w:after="0" w:line="240" w:lineRule="auto"/>
        <w:jc w:val="center"/>
        <w:outlineLvl w:val="0"/>
        <w:rPr>
          <w:rFonts w:ascii="Times New Roman" w:eastAsia="B Lotus" w:hAnsi="Times New Roman" w:cs="Times New Roman"/>
          <w:b/>
          <w:bCs/>
          <w:sz w:val="32"/>
          <w:szCs w:val="32"/>
          <w:lang w:val="en-US" w:eastAsia="x-none" w:bidi="fa-IR"/>
        </w:rPr>
      </w:pPr>
    </w:p>
    <w:p w14:paraId="3147BFDF" w14:textId="77777777" w:rsidR="00F34C1F" w:rsidRPr="00B07C17" w:rsidRDefault="00F34C1F" w:rsidP="007E7637">
      <w:pPr>
        <w:bidi/>
        <w:spacing w:after="0" w:line="240" w:lineRule="auto"/>
        <w:rPr>
          <w:sz w:val="10"/>
          <w:szCs w:val="10"/>
        </w:rPr>
      </w:pPr>
    </w:p>
    <w:p w14:paraId="2898A7EE" w14:textId="7AB29651" w:rsidR="007E7637" w:rsidRPr="00B07C17" w:rsidRDefault="00EA745D" w:rsidP="00851F0E">
      <w:pPr>
        <w:shd w:val="clear" w:color="auto" w:fill="FFFFFF"/>
        <w:spacing w:after="0" w:line="240" w:lineRule="auto"/>
        <w:ind w:left="-435"/>
        <w:jc w:val="center"/>
        <w:rPr>
          <w:b/>
          <w:bCs/>
        </w:rPr>
      </w:pPr>
      <w:hyperlink r:id="rId13" w:history="1">
        <w:r w:rsidR="007E7637" w:rsidRPr="00B07C17">
          <w:rPr>
            <w:rFonts w:ascii="Times New Roman" w:eastAsia="Calibri" w:hAnsi="Times New Roman" w:cs="Times New Roman"/>
            <w:b/>
            <w:bCs/>
            <w:sz w:val="24"/>
            <w:szCs w:val="24"/>
            <w:lang w:val="en-US"/>
          </w:rPr>
          <w:t>Ali</w:t>
        </w:r>
        <w:r w:rsidR="00301FF6">
          <w:rPr>
            <w:rFonts w:ascii="Times New Roman" w:eastAsia="Calibri" w:hAnsi="Times New Roman" w:cs="Times New Roman"/>
            <w:b/>
            <w:bCs/>
            <w:sz w:val="24"/>
            <w:szCs w:val="24"/>
            <w:lang w:val="en-US"/>
          </w:rPr>
          <w:t>r</w:t>
        </w:r>
        <w:r w:rsidR="007E7637" w:rsidRPr="00B07C17">
          <w:rPr>
            <w:rFonts w:ascii="Times New Roman" w:eastAsia="Calibri" w:hAnsi="Times New Roman" w:cs="Times New Roman"/>
            <w:b/>
            <w:bCs/>
            <w:sz w:val="24"/>
            <w:szCs w:val="24"/>
            <w:lang w:val="en-US"/>
          </w:rPr>
          <w:t>eza Noorpoor</w:t>
        </w:r>
      </w:hyperlink>
      <w:r w:rsidR="007E7637" w:rsidRPr="007E7637">
        <w:rPr>
          <w:rFonts w:ascii="Times New Roman" w:eastAsia="Calibri" w:hAnsi="Times New Roman" w:cs="Times New Roman"/>
          <w:b/>
          <w:bCs/>
          <w:sz w:val="24"/>
          <w:szCs w:val="24"/>
          <w:vertAlign w:val="superscript"/>
          <w:lang w:val="en-US"/>
        </w:rPr>
        <w:t>1</w:t>
      </w:r>
      <w:r w:rsidR="00850BDB">
        <w:rPr>
          <w:rFonts w:ascii="Times New Roman" w:eastAsia="Calibri" w:hAnsi="Times New Roman" w:cs="Times New Roman"/>
          <w:b/>
          <w:bCs/>
          <w:sz w:val="24"/>
          <w:szCs w:val="24"/>
          <w:vertAlign w:val="superscript"/>
          <w:lang w:val="en-US"/>
        </w:rPr>
        <w:t>*</w:t>
      </w:r>
      <w:r w:rsidR="007E7637" w:rsidRPr="007E7637">
        <w:rPr>
          <w:rFonts w:ascii="Times New Roman" w:eastAsia="Calibri" w:hAnsi="Times New Roman" w:cs="Times New Roman"/>
          <w:b/>
          <w:bCs/>
          <w:sz w:val="24"/>
          <w:szCs w:val="24"/>
          <w:lang w:val="en-US"/>
        </w:rPr>
        <w:t xml:space="preserve"> ; </w:t>
      </w:r>
      <w:hyperlink r:id="rId14" w:history="1">
        <w:r w:rsidR="00851F0E">
          <w:rPr>
            <w:rFonts w:ascii="Times New Roman" w:eastAsia="Calibri" w:hAnsi="Times New Roman" w:cs="Times New Roman"/>
            <w:b/>
            <w:bCs/>
            <w:sz w:val="24"/>
            <w:szCs w:val="24"/>
            <w:lang w:val="en-US"/>
          </w:rPr>
          <w:t>Reza</w:t>
        </w:r>
      </w:hyperlink>
      <w:r w:rsidR="00851F0E">
        <w:rPr>
          <w:rFonts w:ascii="Times New Roman" w:eastAsia="Calibri" w:hAnsi="Times New Roman" w:cs="Times New Roman"/>
          <w:b/>
          <w:bCs/>
          <w:sz w:val="24"/>
          <w:szCs w:val="24"/>
          <w:lang w:val="en-US"/>
        </w:rPr>
        <w:t xml:space="preserve"> Mohamadi</w:t>
      </w:r>
      <w:r w:rsidR="00851F0E">
        <w:rPr>
          <w:rFonts w:ascii="Times New Roman" w:eastAsia="Calibri" w:hAnsi="Times New Roman" w:cs="Times New Roman"/>
          <w:b/>
          <w:bCs/>
          <w:sz w:val="24"/>
          <w:szCs w:val="24"/>
          <w:vertAlign w:val="superscript"/>
          <w:lang w:val="en-US"/>
        </w:rPr>
        <w:t>2</w:t>
      </w:r>
    </w:p>
    <w:p w14:paraId="036F1587" w14:textId="77777777" w:rsidR="00D31C46" w:rsidRPr="007E7637" w:rsidRDefault="00D31C46" w:rsidP="00D31C46">
      <w:pPr>
        <w:shd w:val="clear" w:color="auto" w:fill="FFFFFF"/>
        <w:spacing w:after="0" w:line="240" w:lineRule="auto"/>
        <w:ind w:left="-435"/>
        <w:rPr>
          <w:rFonts w:ascii="Times New Roman" w:eastAsia="Calibri" w:hAnsi="Times New Roman" w:cs="Times New Roman"/>
          <w:color w:val="333333"/>
          <w:sz w:val="10"/>
          <w:szCs w:val="10"/>
          <w:vertAlign w:val="superscript"/>
          <w:lang w:val="en-US"/>
        </w:rPr>
      </w:pPr>
    </w:p>
    <w:p w14:paraId="1EDD7317" w14:textId="01B487FC" w:rsidR="00894809" w:rsidRDefault="00894809" w:rsidP="00894809">
      <w:pPr>
        <w:shd w:val="clear" w:color="auto" w:fill="FFFFFF"/>
        <w:spacing w:after="0" w:line="240" w:lineRule="auto"/>
        <w:ind w:left="360"/>
        <w:jc w:val="center"/>
        <w:rPr>
          <w:rFonts w:asciiTheme="majorBidi" w:hAnsiTheme="majorBidi" w:cstheme="majorBidi"/>
        </w:rPr>
      </w:pPr>
      <w:r>
        <w:rPr>
          <w:rFonts w:asciiTheme="majorBidi" w:eastAsia="Times New Roman" w:hAnsiTheme="majorBidi" w:cstheme="majorBidi"/>
          <w:vertAlign w:val="superscript"/>
          <w:lang w:val="en-US"/>
        </w:rPr>
        <w:t>1</w:t>
      </w:r>
      <w:r w:rsidR="007E7637" w:rsidRPr="00894809">
        <w:rPr>
          <w:rFonts w:asciiTheme="majorBidi" w:eastAsia="Times New Roman" w:hAnsiTheme="majorBidi" w:cstheme="majorBidi"/>
          <w:lang w:val="en-US"/>
        </w:rPr>
        <w:t>Faculty of Environment, University of Tehran, Tehran, Iran</w:t>
      </w:r>
      <w:r w:rsidR="00D31C46" w:rsidRPr="00894809">
        <w:rPr>
          <w:rFonts w:asciiTheme="majorBidi" w:hAnsiTheme="majorBidi" w:cstheme="majorBidi"/>
        </w:rPr>
        <w:t xml:space="preserve"> </w:t>
      </w:r>
    </w:p>
    <w:p w14:paraId="05D17BF5" w14:textId="67E7D3A4" w:rsidR="00851F0E" w:rsidRPr="00894809" w:rsidRDefault="00851F0E" w:rsidP="00894809">
      <w:pPr>
        <w:shd w:val="clear" w:color="auto" w:fill="FFFFFF"/>
        <w:spacing w:after="0" w:line="240" w:lineRule="auto"/>
        <w:ind w:left="360"/>
        <w:jc w:val="center"/>
        <w:rPr>
          <w:rFonts w:asciiTheme="majorBidi" w:hAnsiTheme="majorBidi" w:cstheme="majorBidi"/>
        </w:rPr>
      </w:pPr>
      <w:r w:rsidRPr="00851F0E">
        <w:rPr>
          <w:rFonts w:asciiTheme="majorBidi" w:hAnsiTheme="majorBidi" w:cstheme="majorBidi"/>
          <w:vertAlign w:val="superscript"/>
        </w:rPr>
        <w:t>2</w:t>
      </w:r>
      <w:r>
        <w:rPr>
          <w:rFonts w:asciiTheme="majorBidi" w:hAnsiTheme="majorBidi" w:cstheme="majorBidi"/>
        </w:rPr>
        <w:t>FANPAYA Co., Tehran, Iran</w:t>
      </w:r>
    </w:p>
    <w:p w14:paraId="57999B22" w14:textId="106F74B8" w:rsidR="00D31C46" w:rsidRPr="00B07C17" w:rsidRDefault="00850BDB" w:rsidP="00894809">
      <w:pPr>
        <w:pStyle w:val="ListParagraph"/>
        <w:shd w:val="clear" w:color="auto" w:fill="FFFFFF"/>
        <w:spacing w:after="0" w:line="240" w:lineRule="auto"/>
        <w:jc w:val="center"/>
        <w:rPr>
          <w:rFonts w:asciiTheme="majorBidi" w:hAnsiTheme="majorBidi" w:cstheme="majorBidi"/>
        </w:rPr>
      </w:pPr>
      <w:r>
        <w:rPr>
          <w:rFonts w:asciiTheme="majorBidi" w:hAnsiTheme="majorBidi" w:cstheme="majorBidi"/>
        </w:rPr>
        <w:t xml:space="preserve">*Corresponding Author </w:t>
      </w:r>
      <w:r w:rsidR="004D1A61">
        <w:rPr>
          <w:rFonts w:asciiTheme="majorBidi" w:hAnsiTheme="majorBidi" w:cstheme="majorBidi"/>
        </w:rPr>
        <w:t>E</w:t>
      </w:r>
      <w:r>
        <w:rPr>
          <w:rFonts w:asciiTheme="majorBidi" w:hAnsiTheme="majorBidi" w:cstheme="majorBidi"/>
        </w:rPr>
        <w:t>mail: noorpoor@ut.ac.ir</w:t>
      </w:r>
    </w:p>
    <w:p w14:paraId="6E388A5A" w14:textId="489319EC" w:rsidR="007043EA" w:rsidRDefault="007043EA" w:rsidP="00C551E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Theme="majorBidi" w:eastAsia="Times New Roman" w:hAnsiTheme="majorBidi" w:cstheme="majorBidi"/>
          <w:lang w:eastAsia="en-GB" w:bidi="fa-IR"/>
        </w:rPr>
      </w:pPr>
    </w:p>
    <w:p w14:paraId="0530DF3F" w14:textId="77777777" w:rsidR="00BE783E" w:rsidRDefault="00BE783E" w:rsidP="00BE783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Theme="majorBidi" w:eastAsia="Times New Roman" w:hAnsiTheme="majorBidi" w:cstheme="majorBidi"/>
          <w:lang w:eastAsia="en-GB" w:bidi="fa-IR"/>
        </w:rPr>
      </w:pPr>
    </w:p>
    <w:p w14:paraId="0A2080A1" w14:textId="77777777" w:rsidR="00D31C46" w:rsidRPr="00B07C17" w:rsidRDefault="00D31C46" w:rsidP="007043EA">
      <w:pPr>
        <w:shd w:val="clear" w:color="auto" w:fill="FFFFFF"/>
        <w:spacing w:after="0" w:line="240" w:lineRule="auto"/>
        <w:ind w:left="360"/>
        <w:jc w:val="center"/>
        <w:rPr>
          <w:color w:val="FF0000"/>
          <w:sz w:val="2"/>
          <w:szCs w:val="2"/>
          <w:rtl/>
        </w:rPr>
      </w:pPr>
    </w:p>
    <w:p w14:paraId="633EE180" w14:textId="77777777" w:rsidR="0040658D" w:rsidRDefault="0040658D" w:rsidP="00850BDB">
      <w:pPr>
        <w:shd w:val="clear" w:color="auto" w:fill="FFFFFF"/>
        <w:spacing w:after="0" w:line="240" w:lineRule="auto"/>
        <w:rPr>
          <w:color w:val="FF0000"/>
        </w:rPr>
        <w:sectPr w:rsidR="0040658D" w:rsidSect="005754C3">
          <w:headerReference w:type="even" r:id="rId15"/>
          <w:headerReference w:type="default" r:id="rId16"/>
          <w:footerReference w:type="even" r:id="rId17"/>
          <w:footerReference w:type="default" r:id="rId18"/>
          <w:headerReference w:type="first" r:id="rId19"/>
          <w:footerReference w:type="first" r:id="rId20"/>
          <w:pgSz w:w="11906" w:h="16838"/>
          <w:pgMar w:top="720" w:right="1440" w:bottom="1440" w:left="1440" w:header="288" w:footer="288" w:gutter="0"/>
          <w:cols w:space="720"/>
          <w:docGrid w:linePitch="360"/>
        </w:sectPr>
      </w:pPr>
    </w:p>
    <w:p w14:paraId="721D0199" w14:textId="77777777" w:rsidR="006E4A1C" w:rsidRPr="00B07C17" w:rsidRDefault="006E4A1C" w:rsidP="00850BDB">
      <w:pPr>
        <w:shd w:val="clear" w:color="auto" w:fill="FFFFFF"/>
        <w:spacing w:after="0" w:line="240" w:lineRule="auto"/>
        <w:rPr>
          <w:color w:val="FF0000"/>
          <w:sz w:val="12"/>
          <w:szCs w:val="12"/>
          <w:rtl/>
        </w:rPr>
      </w:pPr>
    </w:p>
    <w:p w14:paraId="5DD3391A" w14:textId="77777777" w:rsidR="00D31C46" w:rsidRDefault="00D31C46" w:rsidP="00D31C46">
      <w:pPr>
        <w:rPr>
          <w:rFonts w:asciiTheme="majorBidi" w:hAnsiTheme="majorBidi" w:cstheme="majorBidi"/>
        </w:rPr>
        <w:sectPr w:rsidR="00D31C46" w:rsidSect="006E4A1C">
          <w:type w:val="continuous"/>
          <w:pgSz w:w="11906" w:h="16838"/>
          <w:pgMar w:top="720" w:right="1440" w:bottom="720" w:left="1440" w:header="270" w:footer="720" w:gutter="0"/>
          <w:cols w:num="2" w:space="720"/>
          <w:docGrid w:linePitch="360"/>
        </w:sectPr>
      </w:pPr>
    </w:p>
    <w:tbl>
      <w:tblPr>
        <w:tblStyle w:val="PlainTable2"/>
        <w:tblW w:w="10800" w:type="dxa"/>
        <w:jc w:val="center"/>
        <w:tblLayout w:type="fixed"/>
        <w:tblLook w:val="04A0" w:firstRow="1" w:lastRow="0" w:firstColumn="1" w:lastColumn="0" w:noHBand="0" w:noVBand="1"/>
      </w:tblPr>
      <w:tblGrid>
        <w:gridCol w:w="1800"/>
        <w:gridCol w:w="1800"/>
        <w:gridCol w:w="7200"/>
      </w:tblGrid>
      <w:tr w:rsidR="00D31C46" w:rsidRPr="00D31C46" w14:paraId="0F00EB5E" w14:textId="77777777" w:rsidTr="00B07C1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800" w:type="dxa"/>
            <w:gridSpan w:val="3"/>
          </w:tcPr>
          <w:p w14:paraId="0B42714A" w14:textId="77777777" w:rsidR="00D31C46" w:rsidRPr="00D31C46" w:rsidRDefault="00D31C46" w:rsidP="00D31C46">
            <w:pPr>
              <w:rPr>
                <w:rFonts w:asciiTheme="majorBidi" w:hAnsiTheme="majorBidi" w:cstheme="majorBidi"/>
              </w:rPr>
            </w:pPr>
            <w:r w:rsidRPr="00D31C46">
              <w:rPr>
                <w:rFonts w:asciiTheme="majorBidi" w:hAnsiTheme="majorBidi" w:cstheme="majorBidi"/>
              </w:rPr>
              <w:lastRenderedPageBreak/>
              <w:t xml:space="preserve">Article Info </w:t>
            </w:r>
            <w:r w:rsidRPr="00D31C46">
              <w:rPr>
                <w:rFonts w:asciiTheme="majorBidi" w:hAnsiTheme="majorBidi" w:cstheme="majorBidi" w:hint="cs"/>
                <w:rtl/>
              </w:rPr>
              <w:t xml:space="preserve">     </w:t>
            </w:r>
            <w:r w:rsidR="00013521">
              <w:rPr>
                <w:rFonts w:asciiTheme="majorBidi" w:hAnsiTheme="majorBidi" w:cstheme="majorBidi"/>
              </w:rPr>
              <w:t xml:space="preserve">            </w:t>
            </w:r>
            <w:r w:rsidRPr="00D31C46">
              <w:rPr>
                <w:rFonts w:asciiTheme="majorBidi" w:hAnsiTheme="majorBidi" w:cstheme="majorBidi" w:hint="cs"/>
                <w:rtl/>
              </w:rPr>
              <w:t xml:space="preserve">                           </w:t>
            </w:r>
            <w:r w:rsidRPr="00D31C46">
              <w:rPr>
                <w:rFonts w:asciiTheme="majorBidi" w:hAnsiTheme="majorBidi" w:cstheme="majorBidi"/>
              </w:rPr>
              <w:t>ABSTRACT</w:t>
            </w:r>
          </w:p>
        </w:tc>
      </w:tr>
      <w:tr w:rsidR="00D31C46" w:rsidRPr="00D31C46" w14:paraId="2C77668F" w14:textId="77777777" w:rsidTr="005B5B45">
        <w:trPr>
          <w:cnfStyle w:val="000000100000" w:firstRow="0" w:lastRow="0" w:firstColumn="0" w:lastColumn="0" w:oddVBand="0" w:evenVBand="0" w:oddHBand="1" w:evenHBand="0" w:firstRowFirstColumn="0" w:firstRowLastColumn="0" w:lastRowFirstColumn="0" w:lastRowLastColumn="0"/>
          <w:trHeight w:val="7478"/>
          <w:jc w:val="center"/>
        </w:trPr>
        <w:tc>
          <w:tcPr>
            <w:cnfStyle w:val="001000000000" w:firstRow="0" w:lastRow="0" w:firstColumn="1" w:lastColumn="0" w:oddVBand="0" w:evenVBand="0" w:oddHBand="0" w:evenHBand="0" w:firstRowFirstColumn="0" w:firstRowLastColumn="0" w:lastRowFirstColumn="0" w:lastRowLastColumn="0"/>
            <w:tcW w:w="3600" w:type="dxa"/>
            <w:gridSpan w:val="2"/>
          </w:tcPr>
          <w:p w14:paraId="0E425EB2" w14:textId="77777777" w:rsidR="005B5B45" w:rsidRDefault="005B5B45" w:rsidP="00D31C46">
            <w:pPr>
              <w:shd w:val="clear" w:color="auto" w:fill="FFFFFF"/>
              <w:rPr>
                <w:rFonts w:asciiTheme="majorBidi" w:hAnsiTheme="majorBidi" w:cstheme="majorBidi"/>
                <w:b w:val="0"/>
                <w:bCs w:val="0"/>
                <w:rtl/>
              </w:rPr>
            </w:pPr>
          </w:p>
          <w:p w14:paraId="31523391" w14:textId="115BEA90" w:rsidR="00D31C46" w:rsidRDefault="00D31C46" w:rsidP="00D31C46">
            <w:pPr>
              <w:shd w:val="clear" w:color="auto" w:fill="FFFFFF"/>
              <w:rPr>
                <w:rFonts w:asciiTheme="majorBidi" w:hAnsiTheme="majorBidi" w:cstheme="majorBidi"/>
                <w:b w:val="0"/>
                <w:bCs w:val="0"/>
                <w:rtl/>
              </w:rPr>
            </w:pPr>
            <w:r w:rsidRPr="00D31C46">
              <w:rPr>
                <w:rFonts w:asciiTheme="majorBidi" w:hAnsiTheme="majorBidi" w:cstheme="majorBidi"/>
              </w:rPr>
              <w:t>Article</w:t>
            </w:r>
            <w:r w:rsidR="00ED6524">
              <w:rPr>
                <w:rFonts w:asciiTheme="majorBidi" w:hAnsiTheme="majorBidi" w:cstheme="majorBidi"/>
              </w:rPr>
              <w:t xml:space="preserve"> Type</w:t>
            </w:r>
            <w:r w:rsidRPr="00D31C46">
              <w:rPr>
                <w:rFonts w:asciiTheme="majorBidi" w:hAnsiTheme="majorBidi" w:cstheme="majorBidi"/>
              </w:rPr>
              <w:t>:</w:t>
            </w:r>
          </w:p>
          <w:p w14:paraId="399100EA" w14:textId="77777777" w:rsidR="00D31C46" w:rsidRPr="004D1A61" w:rsidRDefault="00D31C46" w:rsidP="00D31C46">
            <w:pPr>
              <w:shd w:val="clear" w:color="auto" w:fill="FFFFFF"/>
              <w:rPr>
                <w:rFonts w:asciiTheme="majorBidi" w:hAnsiTheme="majorBidi" w:cstheme="majorBidi"/>
                <w:b w:val="0"/>
                <w:bCs w:val="0"/>
                <w:rtl/>
              </w:rPr>
            </w:pPr>
            <w:r w:rsidRPr="004D1A61">
              <w:rPr>
                <w:rFonts w:asciiTheme="majorBidi" w:hAnsiTheme="majorBidi" w:cstheme="majorBidi"/>
                <w:b w:val="0"/>
                <w:bCs w:val="0"/>
              </w:rPr>
              <w:t>Research Paper</w:t>
            </w:r>
          </w:p>
          <w:p w14:paraId="0ADCF68A" w14:textId="77777777" w:rsidR="00D31C46" w:rsidRPr="00D31C46" w:rsidRDefault="00D31C46" w:rsidP="00D31C46">
            <w:pPr>
              <w:shd w:val="clear" w:color="auto" w:fill="FFFFFF"/>
              <w:rPr>
                <w:rFonts w:asciiTheme="majorBidi" w:hAnsiTheme="majorBidi" w:cstheme="majorBidi"/>
                <w:rtl/>
              </w:rPr>
            </w:pPr>
          </w:p>
          <w:p w14:paraId="59EAC454" w14:textId="353BE888" w:rsidR="00D31C46" w:rsidRDefault="00D31C46" w:rsidP="00D31C46">
            <w:pPr>
              <w:shd w:val="clear" w:color="auto" w:fill="FFFFFF"/>
              <w:rPr>
                <w:rFonts w:asciiTheme="majorBidi" w:hAnsiTheme="majorBidi" w:cstheme="majorBidi"/>
                <w:b w:val="0"/>
                <w:bCs w:val="0"/>
                <w:rtl/>
              </w:rPr>
            </w:pPr>
            <w:r w:rsidRPr="00D31C46">
              <w:rPr>
                <w:rFonts w:asciiTheme="majorBidi" w:hAnsiTheme="majorBidi" w:cstheme="majorBidi"/>
              </w:rPr>
              <w:t xml:space="preserve">Article </w:t>
            </w:r>
            <w:r w:rsidR="00777FF7">
              <w:rPr>
                <w:rFonts w:asciiTheme="majorBidi" w:hAnsiTheme="majorBidi" w:cstheme="majorBidi"/>
              </w:rPr>
              <w:t>H</w:t>
            </w:r>
            <w:r w:rsidRPr="00D31C46">
              <w:rPr>
                <w:rFonts w:asciiTheme="majorBidi" w:hAnsiTheme="majorBidi" w:cstheme="majorBidi"/>
              </w:rPr>
              <w:t>istory:</w:t>
            </w:r>
          </w:p>
          <w:p w14:paraId="2D639776" w14:textId="77777777" w:rsidR="004D1A61" w:rsidRPr="00D31C46" w:rsidRDefault="004D1A61" w:rsidP="00D31C46">
            <w:pPr>
              <w:shd w:val="clear" w:color="auto" w:fill="FFFFFF"/>
              <w:rPr>
                <w:rFonts w:asciiTheme="majorBidi" w:hAnsiTheme="majorBidi" w:cstheme="majorBidi"/>
              </w:rPr>
            </w:pPr>
          </w:p>
          <w:p w14:paraId="2D9B9AB5" w14:textId="77777777" w:rsidR="00ED6524" w:rsidRDefault="00D31C46" w:rsidP="00ED6524">
            <w:pPr>
              <w:shd w:val="clear" w:color="auto" w:fill="FFFFFF"/>
              <w:rPr>
                <w:rFonts w:asciiTheme="majorBidi" w:hAnsiTheme="majorBidi" w:cstheme="majorBidi"/>
                <w:rtl/>
              </w:rPr>
            </w:pPr>
            <w:r w:rsidRPr="00D31C46">
              <w:rPr>
                <w:rFonts w:asciiTheme="majorBidi" w:hAnsiTheme="majorBidi" w:cstheme="majorBidi"/>
                <w:b w:val="0"/>
                <w:bCs w:val="0"/>
              </w:rPr>
              <w:t xml:space="preserve">Received </w:t>
            </w:r>
            <w:r w:rsidR="00ED6524">
              <w:rPr>
                <w:rFonts w:asciiTheme="majorBidi" w:hAnsiTheme="majorBidi" w:cstheme="majorBidi"/>
                <w:b w:val="0"/>
                <w:bCs w:val="0"/>
              </w:rPr>
              <w:t>Date:</w:t>
            </w:r>
          </w:p>
          <w:p w14:paraId="4DFE6282" w14:textId="48F1C9D8" w:rsidR="002E3DB4" w:rsidRDefault="004D1A61" w:rsidP="00ED6524">
            <w:pPr>
              <w:shd w:val="clear" w:color="auto" w:fill="FFFFFF"/>
              <w:rPr>
                <w:rFonts w:asciiTheme="majorBidi" w:hAnsiTheme="majorBidi" w:cstheme="majorBidi"/>
              </w:rPr>
            </w:pPr>
            <w:r>
              <w:rPr>
                <w:rFonts w:asciiTheme="majorBidi" w:hAnsiTheme="majorBidi" w:cstheme="majorBidi" w:hint="cs"/>
                <w:rtl/>
              </w:rPr>
              <w:t>........................</w:t>
            </w:r>
          </w:p>
          <w:p w14:paraId="1DCBC165" w14:textId="77777777" w:rsidR="00ED6524" w:rsidRDefault="00D31C46" w:rsidP="00ED6524">
            <w:pPr>
              <w:shd w:val="clear" w:color="auto" w:fill="FFFFFF"/>
              <w:rPr>
                <w:rFonts w:asciiTheme="majorBidi" w:hAnsiTheme="majorBidi" w:cstheme="majorBidi"/>
                <w:rtl/>
              </w:rPr>
            </w:pPr>
            <w:r w:rsidRPr="00D31C46">
              <w:rPr>
                <w:rFonts w:asciiTheme="majorBidi" w:hAnsiTheme="majorBidi" w:cstheme="majorBidi"/>
                <w:b w:val="0"/>
                <w:bCs w:val="0"/>
              </w:rPr>
              <w:t xml:space="preserve">Revised </w:t>
            </w:r>
            <w:r w:rsidR="00ED6524">
              <w:rPr>
                <w:rFonts w:asciiTheme="majorBidi" w:hAnsiTheme="majorBidi" w:cstheme="majorBidi"/>
                <w:b w:val="0"/>
                <w:bCs w:val="0"/>
              </w:rPr>
              <w:t>Date:</w:t>
            </w:r>
          </w:p>
          <w:p w14:paraId="6CEB608D" w14:textId="466F9110" w:rsidR="002E3DB4" w:rsidRDefault="004D1A61" w:rsidP="004D1A61">
            <w:pPr>
              <w:shd w:val="clear" w:color="auto" w:fill="FFFFFF"/>
              <w:rPr>
                <w:rFonts w:asciiTheme="majorBidi" w:hAnsiTheme="majorBidi" w:cstheme="majorBidi"/>
              </w:rPr>
            </w:pPr>
            <w:r>
              <w:rPr>
                <w:rFonts w:asciiTheme="majorBidi" w:hAnsiTheme="majorBidi" w:cstheme="majorBidi" w:hint="cs"/>
                <w:rtl/>
              </w:rPr>
              <w:t>........................</w:t>
            </w:r>
          </w:p>
          <w:p w14:paraId="7F27814D" w14:textId="329972D7" w:rsidR="00D31C46" w:rsidRDefault="00D31C46" w:rsidP="00ED6524">
            <w:pPr>
              <w:shd w:val="clear" w:color="auto" w:fill="FFFFFF"/>
              <w:rPr>
                <w:rFonts w:asciiTheme="majorBidi" w:hAnsiTheme="majorBidi" w:cstheme="majorBidi"/>
                <w:rtl/>
              </w:rPr>
            </w:pPr>
            <w:r w:rsidRPr="00D31C46">
              <w:rPr>
                <w:rFonts w:asciiTheme="majorBidi" w:hAnsiTheme="majorBidi" w:cstheme="majorBidi"/>
                <w:b w:val="0"/>
                <w:bCs w:val="0"/>
              </w:rPr>
              <w:t xml:space="preserve">Accepted </w:t>
            </w:r>
            <w:r w:rsidR="00ED6524">
              <w:rPr>
                <w:rFonts w:asciiTheme="majorBidi" w:hAnsiTheme="majorBidi" w:cstheme="majorBidi"/>
                <w:b w:val="0"/>
                <w:bCs w:val="0"/>
              </w:rPr>
              <w:t>Date:</w:t>
            </w:r>
          </w:p>
          <w:p w14:paraId="6EF2A88E" w14:textId="667DE0D0" w:rsidR="002E3DB4" w:rsidRPr="004D1A61" w:rsidRDefault="004D1A61" w:rsidP="004D1A61">
            <w:pPr>
              <w:shd w:val="clear" w:color="auto" w:fill="FFFFFF"/>
              <w:rPr>
                <w:rFonts w:asciiTheme="majorBidi" w:hAnsiTheme="majorBidi" w:cstheme="majorBidi"/>
              </w:rPr>
            </w:pPr>
            <w:r>
              <w:rPr>
                <w:rFonts w:asciiTheme="majorBidi" w:hAnsiTheme="majorBidi" w:cstheme="majorBidi" w:hint="cs"/>
                <w:rtl/>
              </w:rPr>
              <w:t>........................</w:t>
            </w:r>
          </w:p>
          <w:p w14:paraId="29985F89" w14:textId="49AF7679" w:rsidR="00D31C46" w:rsidRPr="00D31C46" w:rsidRDefault="00D31C46" w:rsidP="00D31C46">
            <w:pPr>
              <w:shd w:val="clear" w:color="auto" w:fill="FFFFFF"/>
              <w:rPr>
                <w:rFonts w:asciiTheme="majorBidi" w:hAnsiTheme="majorBidi" w:cstheme="majorBidi"/>
                <w:b w:val="0"/>
                <w:bCs w:val="0"/>
                <w:rtl/>
              </w:rPr>
            </w:pPr>
            <w:r w:rsidRPr="00D31C46">
              <w:rPr>
                <w:rFonts w:asciiTheme="majorBidi" w:hAnsiTheme="majorBidi" w:cstheme="majorBidi"/>
                <w:b w:val="0"/>
                <w:bCs w:val="0"/>
              </w:rPr>
              <w:t>Publish</w:t>
            </w:r>
            <w:r w:rsidR="00ED6524">
              <w:rPr>
                <w:rFonts w:asciiTheme="majorBidi" w:hAnsiTheme="majorBidi" w:cstheme="majorBidi"/>
                <w:b w:val="0"/>
                <w:bCs w:val="0"/>
              </w:rPr>
              <w:t>ed Date:</w:t>
            </w:r>
          </w:p>
          <w:p w14:paraId="06267BCF" w14:textId="77777777" w:rsidR="004D1A61" w:rsidRDefault="004D1A61" w:rsidP="004D1A61">
            <w:pPr>
              <w:shd w:val="clear" w:color="auto" w:fill="FFFFFF"/>
              <w:rPr>
                <w:rFonts w:asciiTheme="majorBidi" w:hAnsiTheme="majorBidi" w:cstheme="majorBidi"/>
              </w:rPr>
            </w:pPr>
            <w:r>
              <w:rPr>
                <w:rFonts w:asciiTheme="majorBidi" w:hAnsiTheme="majorBidi" w:cstheme="majorBidi" w:hint="cs"/>
                <w:rtl/>
              </w:rPr>
              <w:t>........................</w:t>
            </w:r>
          </w:p>
          <w:p w14:paraId="5595C849" w14:textId="77777777" w:rsidR="00D31C46" w:rsidRPr="00D31C46" w:rsidRDefault="00D31C46" w:rsidP="00D31C46">
            <w:pPr>
              <w:shd w:val="clear" w:color="auto" w:fill="FFFFFF"/>
              <w:rPr>
                <w:rFonts w:asciiTheme="majorBidi" w:hAnsiTheme="majorBidi" w:cstheme="majorBidi"/>
                <w:rtl/>
              </w:rPr>
            </w:pPr>
          </w:p>
          <w:p w14:paraId="6E31773A" w14:textId="77777777" w:rsidR="00D31C46" w:rsidRPr="00D31C46" w:rsidRDefault="00D31C46" w:rsidP="00D31C46">
            <w:pPr>
              <w:shd w:val="clear" w:color="auto" w:fill="FFFFFF"/>
              <w:rPr>
                <w:rFonts w:asciiTheme="majorBidi" w:hAnsiTheme="majorBidi" w:cstheme="majorBidi"/>
                <w:sz w:val="4"/>
                <w:szCs w:val="4"/>
                <w:rtl/>
              </w:rPr>
            </w:pPr>
          </w:p>
          <w:p w14:paraId="7AB7DCAF" w14:textId="77777777" w:rsidR="00D31C46" w:rsidRPr="00D31C46" w:rsidRDefault="00D31C46" w:rsidP="00D31C46">
            <w:pPr>
              <w:shd w:val="clear" w:color="auto" w:fill="FFFFFF"/>
              <w:rPr>
                <w:rFonts w:asciiTheme="majorBidi" w:hAnsiTheme="majorBidi" w:cstheme="majorBidi"/>
              </w:rPr>
            </w:pPr>
            <w:r w:rsidRPr="00D31C46">
              <w:rPr>
                <w:rFonts w:asciiTheme="majorBidi" w:hAnsiTheme="majorBidi" w:cstheme="majorBidi"/>
              </w:rPr>
              <w:t>Keywords:</w:t>
            </w:r>
          </w:p>
          <w:p w14:paraId="7A9A2613" w14:textId="26F7FC80" w:rsidR="00D31C46" w:rsidRPr="00D31C46" w:rsidRDefault="00013521" w:rsidP="00D31C46">
            <w:pPr>
              <w:shd w:val="clear" w:color="auto" w:fill="FFFFFF"/>
              <w:rPr>
                <w:rFonts w:asciiTheme="majorBidi" w:hAnsiTheme="majorBidi" w:cstheme="majorBidi"/>
                <w:b w:val="0"/>
                <w:bCs w:val="0"/>
              </w:rPr>
            </w:pPr>
            <w:r w:rsidRPr="00B07C17">
              <w:rPr>
                <w:rFonts w:asciiTheme="majorBidi" w:hAnsiTheme="majorBidi" w:cstheme="majorBidi"/>
                <w:b w:val="0"/>
                <w:bCs w:val="0"/>
              </w:rPr>
              <w:t xml:space="preserve">Bagh </w:t>
            </w:r>
            <w:r w:rsidR="004D1A61" w:rsidRPr="00D31C46">
              <w:rPr>
                <w:rFonts w:asciiTheme="majorBidi" w:hAnsiTheme="majorBidi" w:cstheme="majorBidi"/>
                <w:b w:val="0"/>
                <w:bCs w:val="0"/>
              </w:rPr>
              <w:t>neighbourhood</w:t>
            </w:r>
            <w:r w:rsidR="00D31C46" w:rsidRPr="00D31C46">
              <w:rPr>
                <w:rFonts w:asciiTheme="majorBidi" w:hAnsiTheme="majorBidi" w:cstheme="majorBidi"/>
                <w:b w:val="0"/>
                <w:bCs w:val="0"/>
              </w:rPr>
              <w:t>,</w:t>
            </w:r>
          </w:p>
          <w:p w14:paraId="05AAADD4" w14:textId="77777777" w:rsidR="00ED6524" w:rsidRDefault="00D31C46" w:rsidP="00ED6524">
            <w:pPr>
              <w:shd w:val="clear" w:color="auto" w:fill="FFFFFF"/>
              <w:rPr>
                <w:rFonts w:asciiTheme="majorBidi" w:hAnsiTheme="majorBidi" w:cstheme="majorBidi"/>
              </w:rPr>
            </w:pPr>
            <w:r w:rsidRPr="00D31C46">
              <w:rPr>
                <w:rFonts w:asciiTheme="majorBidi" w:hAnsiTheme="majorBidi" w:cstheme="majorBidi"/>
                <w:b w:val="0"/>
                <w:bCs w:val="0"/>
              </w:rPr>
              <w:t>Conceptual</w:t>
            </w:r>
            <w:r w:rsidR="00ED6524">
              <w:rPr>
                <w:rFonts w:asciiTheme="majorBidi" w:hAnsiTheme="majorBidi" w:cstheme="majorBidi"/>
                <w:b w:val="0"/>
                <w:bCs w:val="0"/>
              </w:rPr>
              <w:t xml:space="preserve">, </w:t>
            </w:r>
            <w:r w:rsidRPr="00D31C46">
              <w:rPr>
                <w:rFonts w:asciiTheme="majorBidi" w:hAnsiTheme="majorBidi" w:cstheme="majorBidi"/>
                <w:b w:val="0"/>
                <w:bCs w:val="0"/>
              </w:rPr>
              <w:t xml:space="preserve"> </w:t>
            </w:r>
          </w:p>
          <w:p w14:paraId="40A75185" w14:textId="2A5E7B3D" w:rsidR="00ED6524" w:rsidRDefault="00ED6524" w:rsidP="00ED6524">
            <w:pPr>
              <w:shd w:val="clear" w:color="auto" w:fill="FFFFFF"/>
              <w:rPr>
                <w:rFonts w:asciiTheme="majorBidi" w:hAnsiTheme="majorBidi" w:cstheme="majorBidi"/>
              </w:rPr>
            </w:pPr>
            <w:r>
              <w:rPr>
                <w:rFonts w:asciiTheme="majorBidi" w:hAnsiTheme="majorBidi" w:cstheme="majorBidi"/>
                <w:b w:val="0"/>
                <w:bCs w:val="0"/>
              </w:rPr>
              <w:t>F</w:t>
            </w:r>
            <w:r w:rsidR="00D31C46" w:rsidRPr="00D31C46">
              <w:rPr>
                <w:rFonts w:asciiTheme="majorBidi" w:hAnsiTheme="majorBidi" w:cstheme="majorBidi"/>
                <w:b w:val="0"/>
                <w:bCs w:val="0"/>
              </w:rPr>
              <w:t xml:space="preserve">ramework, </w:t>
            </w:r>
          </w:p>
          <w:p w14:paraId="1B32FB10" w14:textId="7FDB493F" w:rsidR="00D31C46" w:rsidRDefault="00D31C46" w:rsidP="00ED6524">
            <w:pPr>
              <w:shd w:val="clear" w:color="auto" w:fill="FFFFFF"/>
              <w:rPr>
                <w:rFonts w:asciiTheme="majorBidi" w:hAnsiTheme="majorBidi" w:cstheme="majorBidi"/>
              </w:rPr>
            </w:pPr>
            <w:r w:rsidRPr="00D31C46">
              <w:rPr>
                <w:rFonts w:asciiTheme="majorBidi" w:hAnsiTheme="majorBidi" w:cstheme="majorBidi"/>
                <w:b w:val="0"/>
                <w:bCs w:val="0"/>
              </w:rPr>
              <w:t>Water</w:t>
            </w:r>
            <w:r w:rsidR="00ED6524">
              <w:rPr>
                <w:rFonts w:asciiTheme="majorBidi" w:hAnsiTheme="majorBidi" w:cstheme="majorBidi"/>
                <w:b w:val="0"/>
                <w:bCs w:val="0"/>
              </w:rPr>
              <w:t xml:space="preserve"> </w:t>
            </w:r>
            <w:r w:rsidR="00052556" w:rsidRPr="00B07C17">
              <w:rPr>
                <w:rFonts w:asciiTheme="majorBidi" w:hAnsiTheme="majorBidi" w:cstheme="majorBidi"/>
                <w:b w:val="0"/>
                <w:bCs w:val="0"/>
              </w:rPr>
              <w:t>r</w:t>
            </w:r>
            <w:r w:rsidRPr="00D31C46">
              <w:rPr>
                <w:rFonts w:asciiTheme="majorBidi" w:hAnsiTheme="majorBidi" w:cstheme="majorBidi"/>
                <w:b w:val="0"/>
                <w:bCs w:val="0"/>
              </w:rPr>
              <w:t>esources</w:t>
            </w:r>
            <w:r w:rsidR="00ED6524">
              <w:rPr>
                <w:rFonts w:asciiTheme="majorBidi" w:hAnsiTheme="majorBidi" w:cstheme="majorBidi"/>
                <w:b w:val="0"/>
                <w:bCs w:val="0"/>
              </w:rPr>
              <w:t>,</w:t>
            </w:r>
          </w:p>
          <w:p w14:paraId="18B212D9" w14:textId="3161B5EC" w:rsidR="00ED6524" w:rsidRPr="00D31C46" w:rsidRDefault="00E8028F" w:rsidP="00E8028F">
            <w:pPr>
              <w:shd w:val="clear" w:color="auto" w:fill="FFFFFF"/>
              <w:rPr>
                <w:rFonts w:asciiTheme="majorBidi" w:hAnsiTheme="majorBidi" w:cstheme="majorBidi"/>
                <w:rtl/>
              </w:rPr>
            </w:pPr>
            <w:r>
              <w:rPr>
                <w:rFonts w:asciiTheme="majorBidi" w:hAnsiTheme="majorBidi" w:cstheme="majorBidi"/>
                <w:b w:val="0"/>
                <w:bCs w:val="0"/>
              </w:rPr>
              <w:t>Air.</w:t>
            </w:r>
          </w:p>
          <w:p w14:paraId="0DD64EBC" w14:textId="77777777" w:rsidR="00D31C46" w:rsidRPr="00D31C46" w:rsidRDefault="00D31C46" w:rsidP="00D31C46">
            <w:pPr>
              <w:rPr>
                <w:sz w:val="6"/>
                <w:szCs w:val="6"/>
              </w:rPr>
            </w:pPr>
          </w:p>
        </w:tc>
        <w:tc>
          <w:tcPr>
            <w:tcW w:w="7200" w:type="dxa"/>
          </w:tcPr>
          <w:p w14:paraId="556447C3" w14:textId="41D2AE44" w:rsidR="00675321" w:rsidRDefault="00D31C46" w:rsidP="00675321">
            <w:pPr>
              <w:shd w:val="clear" w:color="auto" w:fill="FFFFFF"/>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333333"/>
                <w:rtl/>
                <w:lang w:val="en-US"/>
              </w:rPr>
            </w:pPr>
            <w:r w:rsidRPr="00D31C46">
              <w:rPr>
                <w:rFonts w:ascii="Times New Roman" w:eastAsia="Calibri" w:hAnsi="Times New Roman" w:cs="Times New Roman"/>
                <w:color w:val="333333"/>
                <w:lang w:val="en-US"/>
              </w:rPr>
              <w:t xml:space="preserve">Annually, heavy metal pollution is increasing in the environment and this eventually causes serious hazards for health of human, animal and plant populations. Heavy metals with their harmful effects are the major pollutants in big cities. Tehran is a big city and faced with this problem. Heavy metals such as arsenic, iron, zinc, lead, cadmium, chromium, copper, manganese and nickel exist in the air of Tehran. These </w:t>
            </w:r>
            <w:r w:rsidR="004D1A61" w:rsidRPr="00D31C46">
              <w:rPr>
                <w:rFonts w:ascii="Times New Roman" w:eastAsia="Calibri" w:hAnsi="Times New Roman" w:cs="Times New Roman"/>
                <w:color w:val="333333"/>
                <w:lang w:val="en-US"/>
              </w:rPr>
              <w:t>pollutants</w:t>
            </w:r>
            <w:r w:rsidRPr="00D31C46">
              <w:rPr>
                <w:rFonts w:ascii="Times New Roman" w:eastAsia="Calibri" w:hAnsi="Times New Roman" w:cs="Times New Roman"/>
                <w:color w:val="333333"/>
                <w:lang w:val="en-US"/>
              </w:rPr>
              <w:t xml:space="preserve"> are inhaled by inhabitants and cause serious problems for human body. Among streets, roads and highways of the city, Enqelab Street is one of the busiest and particularly from Enqelab Square to Imam Hossein Square.In this study, the results of measuring heavy metals including arsenic, iron, zinc, lead, cadmium, chromium, copper, manganese and nickel in the air of the street</w:t>
            </w:r>
            <w:r w:rsidR="004D1A61">
              <w:rPr>
                <w:rFonts w:ascii="Times New Roman" w:eastAsia="Calibri" w:hAnsi="Times New Roman" w:cs="Times New Roman"/>
                <w:color w:val="333333"/>
                <w:lang w:val="en-US"/>
              </w:rPr>
              <w:t xml:space="preserve"> </w:t>
            </w:r>
            <w:r w:rsidRPr="00D31C46">
              <w:rPr>
                <w:rFonts w:ascii="Times New Roman" w:eastAsia="Calibri" w:hAnsi="Times New Roman" w:cs="Times New Roman"/>
                <w:color w:val="333333"/>
                <w:lang w:val="en-US"/>
              </w:rPr>
              <w:t>are presented with the health risk assessment from permanent and temporary residents in the</w:t>
            </w:r>
            <w:r w:rsidR="004D1A61">
              <w:rPr>
                <w:rFonts w:ascii="Times New Roman" w:eastAsia="Calibri" w:hAnsi="Times New Roman" w:cs="Times New Roman"/>
                <w:color w:val="333333"/>
                <w:lang w:val="en-US"/>
              </w:rPr>
              <w:t xml:space="preserve"> </w:t>
            </w:r>
            <w:r w:rsidRPr="00D31C46">
              <w:rPr>
                <w:rFonts w:ascii="Times New Roman" w:eastAsia="Calibri" w:hAnsi="Times New Roman" w:cs="Times New Roman"/>
                <w:color w:val="333333"/>
                <w:lang w:val="en-US"/>
              </w:rPr>
              <w:t xml:space="preserve">area. </w:t>
            </w:r>
            <w:r w:rsidR="00675321" w:rsidRPr="00D31C46">
              <w:rPr>
                <w:rFonts w:ascii="Times New Roman" w:eastAsia="Calibri" w:hAnsi="Times New Roman" w:cs="Times New Roman"/>
                <w:color w:val="333333"/>
                <w:lang w:val="en-US"/>
              </w:rPr>
              <w:t>In this study, the results of measuring heavy metals including arsenic, iron, zinc, lead, cadmium, chromium, copper, manganese and nickel in the air of the street</w:t>
            </w:r>
            <w:r w:rsidR="004D1A61">
              <w:rPr>
                <w:rFonts w:ascii="Times New Roman" w:eastAsia="Calibri" w:hAnsi="Times New Roman" w:cs="Times New Roman"/>
                <w:color w:val="333333"/>
                <w:lang w:val="en-US"/>
              </w:rPr>
              <w:t xml:space="preserve"> </w:t>
            </w:r>
            <w:r w:rsidR="00675321" w:rsidRPr="00D31C46">
              <w:rPr>
                <w:rFonts w:ascii="Times New Roman" w:eastAsia="Calibri" w:hAnsi="Times New Roman" w:cs="Times New Roman"/>
                <w:color w:val="333333"/>
                <w:lang w:val="en-US"/>
              </w:rPr>
              <w:t>are presented with the health risk assessment from permanent and temporary residents in the</w:t>
            </w:r>
            <w:r w:rsidR="004D1A61">
              <w:rPr>
                <w:rFonts w:ascii="Times New Roman" w:eastAsia="Calibri" w:hAnsi="Times New Roman" w:cs="Times New Roman"/>
                <w:color w:val="333333"/>
                <w:lang w:val="en-US"/>
              </w:rPr>
              <w:t xml:space="preserve"> </w:t>
            </w:r>
            <w:r w:rsidR="00675321" w:rsidRPr="00D31C46">
              <w:rPr>
                <w:rFonts w:ascii="Times New Roman" w:eastAsia="Calibri" w:hAnsi="Times New Roman" w:cs="Times New Roman"/>
                <w:color w:val="333333"/>
                <w:lang w:val="en-US"/>
              </w:rPr>
              <w:t xml:space="preserve">area. </w:t>
            </w:r>
          </w:p>
          <w:p w14:paraId="24255567" w14:textId="77777777" w:rsidR="00D31C46" w:rsidRDefault="00D31C46" w:rsidP="00D31C46">
            <w:pPr>
              <w:cnfStyle w:val="000000100000" w:firstRow="0" w:lastRow="0" w:firstColumn="0" w:lastColumn="0" w:oddVBand="0" w:evenVBand="0" w:oddHBand="1" w:evenHBand="0" w:firstRowFirstColumn="0" w:firstRowLastColumn="0" w:lastRowFirstColumn="0" w:lastRowLastColumn="0"/>
              <w:rPr>
                <w:sz w:val="14"/>
                <w:szCs w:val="14"/>
                <w:rtl/>
              </w:rPr>
            </w:pPr>
          </w:p>
          <w:p w14:paraId="534F8392" w14:textId="77777777" w:rsidR="002E3DB4" w:rsidRPr="00D31C46" w:rsidRDefault="002E3DB4" w:rsidP="00D31C46">
            <w:pPr>
              <w:cnfStyle w:val="000000100000" w:firstRow="0" w:lastRow="0" w:firstColumn="0" w:lastColumn="0" w:oddVBand="0" w:evenVBand="0" w:oddHBand="1" w:evenHBand="0" w:firstRowFirstColumn="0" w:firstRowLastColumn="0" w:lastRowFirstColumn="0" w:lastRowLastColumn="0"/>
              <w:rPr>
                <w:sz w:val="14"/>
                <w:szCs w:val="14"/>
              </w:rPr>
            </w:pPr>
          </w:p>
        </w:tc>
      </w:tr>
      <w:tr w:rsidR="00B07C17" w:rsidRPr="00D31C46" w14:paraId="0191690F" w14:textId="77777777" w:rsidTr="00983DBA">
        <w:trPr>
          <w:jc w:val="center"/>
        </w:trPr>
        <w:tc>
          <w:tcPr>
            <w:cnfStyle w:val="001000000000" w:firstRow="0" w:lastRow="0" w:firstColumn="1" w:lastColumn="0" w:oddVBand="0" w:evenVBand="0" w:oddHBand="0" w:evenHBand="0" w:firstRowFirstColumn="0" w:firstRowLastColumn="0" w:lastRowFirstColumn="0" w:lastRowLastColumn="0"/>
            <w:tcW w:w="1800" w:type="dxa"/>
          </w:tcPr>
          <w:p w14:paraId="7BA652B6" w14:textId="77777777" w:rsidR="00B07C17" w:rsidRPr="00983DBA" w:rsidRDefault="00B07C17" w:rsidP="00983DBA">
            <w:pPr>
              <w:rPr>
                <w:rFonts w:asciiTheme="majorBidi" w:hAnsiTheme="majorBidi" w:cstheme="majorBidi"/>
                <w:sz w:val="8"/>
                <w:szCs w:val="8"/>
              </w:rPr>
            </w:pPr>
            <w:r>
              <w:rPr>
                <w:rFonts w:asciiTheme="majorBidi" w:hAnsiTheme="majorBidi" w:cstheme="majorBidi"/>
              </w:rPr>
              <w:t>C</w:t>
            </w:r>
            <w:r w:rsidRPr="00D31C46">
              <w:rPr>
                <w:rFonts w:asciiTheme="majorBidi" w:hAnsiTheme="majorBidi" w:cstheme="majorBidi"/>
              </w:rPr>
              <w:t>ite this article:</w:t>
            </w:r>
            <w:r w:rsidR="00983DBA" w:rsidRPr="00983DBA">
              <w:rPr>
                <w:rFonts w:asciiTheme="majorBidi" w:hAnsiTheme="majorBidi" w:cstheme="majorBidi"/>
                <w:sz w:val="8"/>
                <w:szCs w:val="8"/>
              </w:rPr>
              <w:t xml:space="preserve"> </w:t>
            </w:r>
          </w:p>
        </w:tc>
        <w:tc>
          <w:tcPr>
            <w:tcW w:w="9000" w:type="dxa"/>
            <w:gridSpan w:val="2"/>
          </w:tcPr>
          <w:p w14:paraId="0333150A" w14:textId="55E71242" w:rsidR="00983DBA" w:rsidRPr="00983DBA" w:rsidRDefault="00851F0E" w:rsidP="00983DB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w:t>
            </w:r>
          </w:p>
          <w:p w14:paraId="6C688A60" w14:textId="77777777" w:rsidR="00B07C17" w:rsidRPr="00D31C46" w:rsidRDefault="00B07C17" w:rsidP="00D31C46">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6"/>
                <w:szCs w:val="6"/>
              </w:rPr>
            </w:pPr>
          </w:p>
        </w:tc>
      </w:tr>
    </w:tbl>
    <w:p w14:paraId="42781261" w14:textId="77777777" w:rsidR="00D31C46" w:rsidRDefault="00D31C46" w:rsidP="006E4A1C">
      <w:pPr>
        <w:shd w:val="clear" w:color="auto" w:fill="FFFFFF"/>
        <w:spacing w:after="0" w:line="240" w:lineRule="auto"/>
        <w:rPr>
          <w:rFonts w:asciiTheme="majorBidi" w:hAnsiTheme="majorBidi" w:cstheme="majorBidi"/>
        </w:rPr>
      </w:pPr>
    </w:p>
    <w:p w14:paraId="1365FA58" w14:textId="7C1AA8F2" w:rsidR="00983DBA" w:rsidRDefault="003D7BA8" w:rsidP="003D7BA8">
      <w:pPr>
        <w:shd w:val="clear" w:color="auto" w:fill="FFFFFF"/>
        <w:spacing w:after="0" w:line="240" w:lineRule="auto"/>
        <w:rPr>
          <w:rFonts w:asciiTheme="majorBidi" w:hAnsiTheme="majorBidi" w:cstheme="majorBidi"/>
        </w:rPr>
      </w:pPr>
      <w:r w:rsidRPr="007E3669">
        <w:rPr>
          <w:noProof/>
          <w:szCs w:val="14"/>
          <w:lang w:val="en-US"/>
        </w:rPr>
        <w:drawing>
          <wp:inline distT="0" distB="0" distL="0" distR="0" wp14:anchorId="5154356D" wp14:editId="61D3430E">
            <wp:extent cx="838200" cy="295275"/>
            <wp:effectExtent l="0" t="0" r="0" b="9525"/>
            <wp:docPr id="1" name="Picture 1"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x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Pr>
          <w:szCs w:val="14"/>
        </w:rPr>
        <w:t xml:space="preserve"> </w:t>
      </w:r>
      <w:r w:rsidRPr="003D7BA8">
        <w:rPr>
          <w:rFonts w:asciiTheme="majorBidi" w:hAnsiTheme="majorBidi" w:cstheme="majorBidi"/>
        </w:rPr>
        <w:t>©The Author(s).</w:t>
      </w:r>
      <w:r w:rsidR="001851DF">
        <w:rPr>
          <w:rFonts w:asciiTheme="majorBidi" w:hAnsiTheme="majorBidi" w:cstheme="majorBidi"/>
        </w:rPr>
        <w:t xml:space="preserve"> Publisher: FANPAYA publications</w:t>
      </w:r>
    </w:p>
    <w:p w14:paraId="65FD0746" w14:textId="77777777" w:rsidR="004D1A61" w:rsidRDefault="004D1A61" w:rsidP="003D7BA8">
      <w:pPr>
        <w:shd w:val="clear" w:color="auto" w:fill="FFFFFF"/>
        <w:spacing w:after="0" w:line="240" w:lineRule="auto"/>
        <w:rPr>
          <w:rFonts w:asciiTheme="majorBidi" w:hAnsiTheme="majorBidi" w:cstheme="majorBidi"/>
          <w:b/>
          <w:bCs/>
        </w:rPr>
      </w:pPr>
    </w:p>
    <w:p w14:paraId="071FE269" w14:textId="77777777" w:rsidR="004D1A61" w:rsidRDefault="004D1A61" w:rsidP="00D31C46">
      <w:pPr>
        <w:shd w:val="clear" w:color="auto" w:fill="FFFFFF"/>
        <w:spacing w:after="0" w:line="240" w:lineRule="auto"/>
        <w:jc w:val="both"/>
        <w:rPr>
          <w:rFonts w:asciiTheme="majorBidi" w:hAnsiTheme="majorBidi" w:cstheme="majorBidi"/>
          <w:b/>
          <w:bCs/>
        </w:rPr>
      </w:pPr>
    </w:p>
    <w:p w14:paraId="22796F68" w14:textId="34556CD0" w:rsidR="00757614" w:rsidRPr="003674FA" w:rsidRDefault="00757614" w:rsidP="00D31C46">
      <w:pPr>
        <w:shd w:val="clear" w:color="auto" w:fill="FFFFFF"/>
        <w:spacing w:after="0" w:line="240" w:lineRule="auto"/>
        <w:jc w:val="both"/>
        <w:rPr>
          <w:rFonts w:asciiTheme="majorBidi" w:hAnsiTheme="majorBidi" w:cstheme="majorBidi"/>
          <w:b/>
          <w:bCs/>
        </w:rPr>
      </w:pPr>
    </w:p>
    <w:p w14:paraId="74C41E8B" w14:textId="46E1B734" w:rsidR="00D31C46" w:rsidRPr="00775190" w:rsidRDefault="00D31C46" w:rsidP="00775190">
      <w:pPr>
        <w:pStyle w:val="ListParagraph"/>
        <w:numPr>
          <w:ilvl w:val="0"/>
          <w:numId w:val="25"/>
        </w:numPr>
        <w:shd w:val="clear" w:color="auto" w:fill="FFFFFF"/>
        <w:spacing w:after="0" w:line="240" w:lineRule="auto"/>
        <w:jc w:val="both"/>
        <w:rPr>
          <w:rFonts w:asciiTheme="majorBidi" w:hAnsiTheme="majorBidi" w:cstheme="majorBidi"/>
          <w:b/>
          <w:bCs/>
          <w:rtl/>
        </w:rPr>
      </w:pPr>
      <w:r w:rsidRPr="00775190">
        <w:rPr>
          <w:rFonts w:asciiTheme="majorBidi" w:hAnsiTheme="majorBidi" w:cstheme="majorBidi"/>
          <w:b/>
          <w:bCs/>
        </w:rPr>
        <w:lastRenderedPageBreak/>
        <w:t>Introduction</w:t>
      </w:r>
    </w:p>
    <w:p w14:paraId="22D4AFC3" w14:textId="77777777" w:rsidR="003674FA" w:rsidRPr="003674FA" w:rsidRDefault="003674FA" w:rsidP="00D31C46">
      <w:pPr>
        <w:shd w:val="clear" w:color="auto" w:fill="FFFFFF"/>
        <w:spacing w:after="0" w:line="240" w:lineRule="auto"/>
        <w:jc w:val="both"/>
        <w:rPr>
          <w:rFonts w:asciiTheme="majorBidi" w:hAnsiTheme="majorBidi" w:cstheme="majorBidi"/>
          <w:b/>
          <w:bCs/>
        </w:rPr>
        <w:sectPr w:rsidR="003674FA" w:rsidRPr="003674FA" w:rsidSect="00D31C46">
          <w:type w:val="continuous"/>
          <w:pgSz w:w="11906" w:h="16838"/>
          <w:pgMar w:top="720" w:right="1440" w:bottom="720" w:left="1440" w:header="270" w:footer="720" w:gutter="0"/>
          <w:cols w:space="720"/>
          <w:docGrid w:linePitch="360"/>
        </w:sectPr>
      </w:pPr>
    </w:p>
    <w:p w14:paraId="546789A8" w14:textId="157455ED" w:rsidR="00D31C46" w:rsidRDefault="00D31C46" w:rsidP="00301FF6">
      <w:pPr>
        <w:shd w:val="clear" w:color="auto" w:fill="FFFFFF"/>
        <w:spacing w:after="0" w:line="240" w:lineRule="auto"/>
        <w:jc w:val="both"/>
        <w:rPr>
          <w:rFonts w:asciiTheme="majorBidi" w:hAnsiTheme="majorBidi" w:cstheme="majorBidi"/>
          <w:rtl/>
        </w:rPr>
      </w:pPr>
      <w:r w:rsidRPr="00D31C46">
        <w:rPr>
          <w:rFonts w:asciiTheme="majorBidi" w:hAnsiTheme="majorBidi" w:cstheme="majorBidi"/>
        </w:rPr>
        <w:t>Developing chemical remediation techniques has become an increasingly important research topic due to the growth</w:t>
      </w:r>
      <w:r>
        <w:rPr>
          <w:rFonts w:asciiTheme="majorBidi" w:hAnsiTheme="majorBidi" w:cstheme="majorBidi" w:hint="cs"/>
          <w:rtl/>
        </w:rPr>
        <w:t xml:space="preserve"> </w:t>
      </w:r>
      <w:r w:rsidRPr="00D31C46">
        <w:rPr>
          <w:rFonts w:asciiTheme="majorBidi" w:hAnsiTheme="majorBidi" w:cstheme="majorBidi"/>
        </w:rPr>
        <w:t>in the use of organic dyes which can be harmful to nature and human health. Catalytic reduction reaction of organic</w:t>
      </w:r>
      <w:r>
        <w:rPr>
          <w:rFonts w:asciiTheme="majorBidi" w:hAnsiTheme="majorBidi" w:cstheme="majorBidi" w:hint="cs"/>
          <w:rtl/>
        </w:rPr>
        <w:t xml:space="preserve"> </w:t>
      </w:r>
      <w:r w:rsidRPr="00D31C46">
        <w:rPr>
          <w:rFonts w:asciiTheme="majorBidi" w:hAnsiTheme="majorBidi" w:cstheme="majorBidi"/>
        </w:rPr>
        <w:t>pollutant dyes (OPDs) in the presence of metal nanoparticles (MNPs) such as copper, silver and palladium is an</w:t>
      </w:r>
      <w:r>
        <w:rPr>
          <w:rFonts w:asciiTheme="majorBidi" w:hAnsiTheme="majorBidi" w:cstheme="majorBidi" w:hint="cs"/>
          <w:rtl/>
        </w:rPr>
        <w:t xml:space="preserve"> </w:t>
      </w:r>
      <w:r w:rsidRPr="00D31C46">
        <w:rPr>
          <w:rFonts w:asciiTheme="majorBidi" w:hAnsiTheme="majorBidi" w:cstheme="majorBidi"/>
        </w:rPr>
        <w:t>efficient and simple method to treat polluted industrial waters. However, easily agglomeration of the MNPs impacts</w:t>
      </w:r>
      <w:r>
        <w:rPr>
          <w:rFonts w:asciiTheme="majorBidi" w:hAnsiTheme="majorBidi" w:cstheme="majorBidi" w:hint="cs"/>
          <w:rtl/>
        </w:rPr>
        <w:t xml:space="preserve"> </w:t>
      </w:r>
      <w:r w:rsidRPr="00D31C46">
        <w:rPr>
          <w:rFonts w:asciiTheme="majorBidi" w:hAnsiTheme="majorBidi" w:cstheme="majorBidi"/>
        </w:rPr>
        <w:t>their efficiency and re-usability. Therefore, we used chicken eggshells as a natural resource to make hydroxyapatite</w:t>
      </w:r>
      <w:r>
        <w:rPr>
          <w:rFonts w:asciiTheme="majorBidi" w:hAnsiTheme="majorBidi" w:cstheme="majorBidi" w:hint="cs"/>
          <w:rtl/>
        </w:rPr>
        <w:t xml:space="preserve"> </w:t>
      </w:r>
      <w:r w:rsidRPr="00D31C46">
        <w:rPr>
          <w:rFonts w:asciiTheme="majorBidi" w:hAnsiTheme="majorBidi" w:cstheme="majorBidi"/>
        </w:rPr>
        <w:t xml:space="preserve">(HAP) as a </w:t>
      </w:r>
      <w:r>
        <w:rPr>
          <w:rFonts w:asciiTheme="majorBidi" w:hAnsiTheme="majorBidi" w:cstheme="majorBidi" w:hint="cs"/>
          <w:rtl/>
        </w:rPr>
        <w:t xml:space="preserve"> </w:t>
      </w:r>
      <w:r w:rsidRPr="00D31C46">
        <w:rPr>
          <w:rFonts w:asciiTheme="majorBidi" w:hAnsiTheme="majorBidi" w:cstheme="majorBidi"/>
        </w:rPr>
        <w:t>eterogeneous bed with high contact surface by friendly hydrothermal and environmentally method. The</w:t>
      </w:r>
      <w:r>
        <w:rPr>
          <w:rFonts w:asciiTheme="majorBidi" w:hAnsiTheme="majorBidi" w:cstheme="majorBidi" w:hint="cs"/>
          <w:rtl/>
        </w:rPr>
        <w:t xml:space="preserve"> </w:t>
      </w:r>
      <w:r w:rsidRPr="00D31C46">
        <w:rPr>
          <w:rFonts w:asciiTheme="majorBidi" w:hAnsiTheme="majorBidi" w:cstheme="majorBidi"/>
        </w:rPr>
        <w:t>HAP was coated with silver nanoparticles (AgNPs@HAP) and was used as an efficient and recyclable catalyst for the</w:t>
      </w:r>
      <w:r>
        <w:rPr>
          <w:rFonts w:asciiTheme="majorBidi" w:hAnsiTheme="majorBidi" w:cstheme="majorBidi" w:hint="cs"/>
          <w:rtl/>
        </w:rPr>
        <w:t xml:space="preserve"> </w:t>
      </w:r>
      <w:r w:rsidRPr="00D31C46">
        <w:rPr>
          <w:rFonts w:asciiTheme="majorBidi" w:hAnsiTheme="majorBidi" w:cstheme="majorBidi"/>
        </w:rPr>
        <w:t>reduction of OPDs (Methylene blue (MB), 4-Nitrophenol (4-NP) and 4-Nitroaniline (4-NA)) in the presence of</w:t>
      </w:r>
      <w:r>
        <w:rPr>
          <w:rFonts w:asciiTheme="majorBidi" w:hAnsiTheme="majorBidi" w:cstheme="majorBidi" w:hint="cs"/>
          <w:rtl/>
        </w:rPr>
        <w:t xml:space="preserve"> </w:t>
      </w:r>
      <w:r w:rsidRPr="00D31C46">
        <w:rPr>
          <w:rFonts w:asciiTheme="majorBidi" w:hAnsiTheme="majorBidi" w:cstheme="majorBidi"/>
        </w:rPr>
        <w:t>sodium borohydride. The reduction reaction was performed in less than 10 minutes with excellent efficiency</w:t>
      </w:r>
      <w:r>
        <w:rPr>
          <w:rFonts w:asciiTheme="majorBidi" w:hAnsiTheme="majorBidi" w:cstheme="majorBidi" w:hint="cs"/>
          <w:rtl/>
        </w:rPr>
        <w:t xml:space="preserve"> </w:t>
      </w:r>
      <w:r w:rsidRPr="00D31C46">
        <w:rPr>
          <w:rFonts w:asciiTheme="majorBidi" w:hAnsiTheme="majorBidi" w:cstheme="majorBidi"/>
        </w:rPr>
        <w:t>(approximately 100%) and the reaction kinetics were investigated by change of the absorption intensity using a two-</w:t>
      </w:r>
      <w:r>
        <w:rPr>
          <w:rFonts w:asciiTheme="majorBidi" w:hAnsiTheme="majorBidi" w:cstheme="majorBidi" w:hint="cs"/>
          <w:rtl/>
        </w:rPr>
        <w:t xml:space="preserve"> </w:t>
      </w:r>
      <w:r w:rsidRPr="00D31C46">
        <w:rPr>
          <w:rFonts w:asciiTheme="majorBidi" w:hAnsiTheme="majorBidi" w:cstheme="majorBidi"/>
        </w:rPr>
        <w:t xml:space="preserve">beam UV-Vis spectrophotometer. </w:t>
      </w:r>
    </w:p>
    <w:p w14:paraId="2318C641" w14:textId="77777777" w:rsidR="00D31C46" w:rsidRDefault="00D31C46" w:rsidP="00D31C46">
      <w:pPr>
        <w:shd w:val="clear" w:color="auto" w:fill="FFFFFF"/>
        <w:spacing w:after="0" w:line="240" w:lineRule="auto"/>
        <w:jc w:val="both"/>
        <w:rPr>
          <w:rFonts w:asciiTheme="majorBidi" w:hAnsiTheme="majorBidi" w:cstheme="majorBidi"/>
          <w:rtl/>
        </w:rPr>
      </w:pPr>
    </w:p>
    <w:p w14:paraId="58690C88" w14:textId="00009CC8" w:rsidR="00301FF6" w:rsidRPr="00775190" w:rsidRDefault="00301FF6" w:rsidP="00775190">
      <w:pPr>
        <w:pStyle w:val="ListParagraph"/>
        <w:numPr>
          <w:ilvl w:val="0"/>
          <w:numId w:val="25"/>
        </w:numPr>
        <w:shd w:val="clear" w:color="auto" w:fill="FFFFFF"/>
        <w:spacing w:after="0" w:line="240" w:lineRule="auto"/>
        <w:jc w:val="both"/>
        <w:rPr>
          <w:rFonts w:asciiTheme="majorBidi" w:hAnsiTheme="majorBidi" w:cstheme="majorBidi"/>
          <w:b/>
          <w:bCs/>
        </w:rPr>
      </w:pPr>
      <w:r w:rsidRPr="00775190">
        <w:rPr>
          <w:rFonts w:asciiTheme="majorBidi" w:hAnsiTheme="majorBidi" w:cstheme="majorBidi"/>
          <w:b/>
          <w:bCs/>
        </w:rPr>
        <w:t xml:space="preserve">Materials and methods </w:t>
      </w:r>
    </w:p>
    <w:p w14:paraId="03DF8DD8" w14:textId="2B1125C3" w:rsidR="00301FF6" w:rsidRDefault="00301FF6" w:rsidP="00301FF6">
      <w:pPr>
        <w:shd w:val="clear" w:color="auto" w:fill="FFFFFF"/>
        <w:spacing w:after="0" w:line="240" w:lineRule="auto"/>
        <w:jc w:val="both"/>
        <w:rPr>
          <w:rFonts w:asciiTheme="majorBidi" w:hAnsiTheme="majorBidi" w:cstheme="majorBidi"/>
        </w:rPr>
      </w:pPr>
      <w:r w:rsidRPr="00301FF6">
        <w:rPr>
          <w:rFonts w:asciiTheme="majorBidi" w:hAnsiTheme="majorBidi" w:cstheme="majorBidi"/>
        </w:rPr>
        <w:t xml:space="preserve">The Salicornia plant seeds were cleaned, and washed to eliminate any sticky residue and dried at 50 ◦C for 24 h. techniques including the Soxhlet method in the hexane, Clevenger system in the mixture of water/hexane, and the ultrasonic probe method in the hexane were used for extracting oil from grounded seeds. The solid-liquid ratio of 1:3 of gr ground seeds to ml solvent was used for oil extraction. The ZnFe2O4@SO3H and ZnFe2O4@NH2 nanoparticles for the transesterification were synthesized. The transesterification reaction took place in a round bottom flask. Extracted oil and methanol were added together in a ratio of 1:5 (v/v), in a total volume of 1000 ml. The heterogeneous nano catalysts of ZnFe2O4@SO3H or ZnFe2O4@NH2 (2.5 g) were also added to the mixture and heated under reflux for 4 h with stirring. After cooling to room temperature, the catalyst was separated by a simple magnet and recovered after washing. The liquid mixture stayed for 12 h in a separating funnel to separate the upper biodiesel from the lower glycerol layer. The biodiesel layer was washed with distilled water and dried with CaCl2. </w:t>
      </w:r>
    </w:p>
    <w:p w14:paraId="4A7B2C0C" w14:textId="77777777" w:rsidR="00301FF6" w:rsidRDefault="00301FF6" w:rsidP="00301FF6">
      <w:pPr>
        <w:shd w:val="clear" w:color="auto" w:fill="FFFFFF"/>
        <w:spacing w:after="0" w:line="240" w:lineRule="auto"/>
        <w:jc w:val="both"/>
        <w:rPr>
          <w:rFonts w:asciiTheme="majorBidi" w:hAnsiTheme="majorBidi" w:cstheme="majorBidi"/>
        </w:rPr>
      </w:pPr>
    </w:p>
    <w:p w14:paraId="2762FA85" w14:textId="3A11A9DD" w:rsidR="00301FF6" w:rsidRPr="00775190" w:rsidRDefault="00301FF6" w:rsidP="00775190">
      <w:pPr>
        <w:pStyle w:val="ListParagraph"/>
        <w:numPr>
          <w:ilvl w:val="0"/>
          <w:numId w:val="25"/>
        </w:numPr>
        <w:shd w:val="clear" w:color="auto" w:fill="FFFFFF"/>
        <w:spacing w:after="0" w:line="240" w:lineRule="auto"/>
        <w:jc w:val="both"/>
        <w:rPr>
          <w:rFonts w:asciiTheme="majorBidi" w:hAnsiTheme="majorBidi" w:cstheme="majorBidi"/>
          <w:b/>
          <w:bCs/>
        </w:rPr>
      </w:pPr>
      <w:r w:rsidRPr="00775190">
        <w:rPr>
          <w:rFonts w:asciiTheme="majorBidi" w:hAnsiTheme="majorBidi" w:cstheme="majorBidi"/>
          <w:b/>
          <w:bCs/>
        </w:rPr>
        <w:t xml:space="preserve">Results and discussion </w:t>
      </w:r>
    </w:p>
    <w:p w14:paraId="6395799E" w14:textId="3E778BF4" w:rsidR="00775190" w:rsidRDefault="00301FF6" w:rsidP="00775190">
      <w:pPr>
        <w:shd w:val="clear" w:color="auto" w:fill="FFFFFF"/>
        <w:spacing w:after="0" w:line="240" w:lineRule="auto"/>
        <w:jc w:val="both"/>
        <w:rPr>
          <w:rFonts w:asciiTheme="majorBidi" w:hAnsiTheme="majorBidi" w:cstheme="majorBidi"/>
        </w:rPr>
      </w:pPr>
      <w:r w:rsidRPr="00301FF6">
        <w:rPr>
          <w:rFonts w:asciiTheme="majorBidi" w:hAnsiTheme="majorBidi" w:cstheme="majorBidi"/>
        </w:rPr>
        <w:t>The results from the extraction methods demonstrated that the most oil yield obtained (30%) was related to the ultrasonic probe technique. The FT-IR spectrum confirmed the synthesis of ZnFe2O4@SO3H and ZnFe2O4@NH2 nanoparticles. The results showed that ZnFe2O4@NH2 nanoparticles have higher catalytic activity compared to ZnFe2O4@SO3H for the preparation of biodiesel. According to the GC results, the main fatty acids observed in the composition of produced biodiesel are unsaturated fatty acids such as linoleic acid (61%), oleic acid (22.5%) and linolenic acid (3.11%), along with saturated fatty acids including palmitic (8.4%) and stearic acid (2%). Due to the presence of oxygen in the structure of biodiesels, these fuels have a better mixing with air, and as a result, more complete mixing and combustion reduce the CO emission compared with diesel fuel. Also, lower heating value and having no nitrogen component decrease the NOx emission during the combustion process of biodiesel. Compared with diesel fuel, the emission reduction for CO and NOx were as much as 14% and 34%, respectively</w:t>
      </w:r>
      <w:r w:rsidR="00775190">
        <w:rPr>
          <w:rFonts w:asciiTheme="majorBidi" w:hAnsiTheme="majorBidi" w:cstheme="majorBidi"/>
        </w:rPr>
        <w:t>.</w:t>
      </w:r>
    </w:p>
    <w:p w14:paraId="0B40E43D" w14:textId="4C3D7CB2" w:rsidR="00775190" w:rsidRDefault="00775190" w:rsidP="00775190">
      <w:pPr>
        <w:shd w:val="clear" w:color="auto" w:fill="FFFFFF"/>
        <w:spacing w:after="0" w:line="240" w:lineRule="auto"/>
        <w:jc w:val="center"/>
        <w:rPr>
          <w:rFonts w:asciiTheme="majorBidi" w:hAnsiTheme="majorBidi" w:cstheme="majorBidi"/>
        </w:rPr>
      </w:pPr>
      <w:r w:rsidRPr="00B5228C">
        <w:rPr>
          <w:noProof/>
          <w:lang w:val="en-US"/>
        </w:rPr>
        <w:drawing>
          <wp:inline distT="0" distB="0" distL="0" distR="0" wp14:anchorId="48756B98" wp14:editId="11D28586">
            <wp:extent cx="1818132" cy="2194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8132" cy="2194560"/>
                    </a:xfrm>
                    <a:prstGeom prst="rect">
                      <a:avLst/>
                    </a:prstGeom>
                    <a:noFill/>
                  </pic:spPr>
                </pic:pic>
              </a:graphicData>
            </a:graphic>
          </wp:inline>
        </w:drawing>
      </w:r>
    </w:p>
    <w:p w14:paraId="6DE58DDB" w14:textId="5E38833D" w:rsidR="00775190" w:rsidRDefault="00775190" w:rsidP="00775190">
      <w:pPr>
        <w:shd w:val="clear" w:color="auto" w:fill="FFFFFF"/>
        <w:spacing w:after="0" w:line="240" w:lineRule="auto"/>
        <w:jc w:val="center"/>
        <w:rPr>
          <w:rFonts w:asciiTheme="majorBidi" w:hAnsiTheme="majorBidi" w:cstheme="majorBidi"/>
        </w:rPr>
      </w:pPr>
      <w:r w:rsidRPr="00775190">
        <w:rPr>
          <w:rFonts w:asciiTheme="majorBidi" w:hAnsiTheme="majorBidi" w:cstheme="majorBidi"/>
          <w:noProof/>
        </w:rPr>
        <w:t>Figure 1. Figure caption</w:t>
      </w:r>
    </w:p>
    <w:p w14:paraId="06F6180C" w14:textId="45717B17" w:rsidR="00775190" w:rsidRPr="00775190" w:rsidRDefault="00775190" w:rsidP="00775190">
      <w:pPr>
        <w:pStyle w:val="Els-body-text"/>
        <w:spacing w:line="240" w:lineRule="auto"/>
        <w:ind w:right="-28"/>
        <w:contextualSpacing/>
        <w:jc w:val="center"/>
        <w:rPr>
          <w:noProof/>
          <w:sz w:val="22"/>
          <w:szCs w:val="22"/>
        </w:rPr>
      </w:pPr>
      <w:r w:rsidRPr="00775190">
        <w:rPr>
          <w:rFonts w:asciiTheme="majorBidi" w:hAnsiTheme="majorBidi" w:cstheme="majorBidi"/>
          <w:noProof/>
          <w:sz w:val="22"/>
          <w:szCs w:val="22"/>
        </w:rPr>
        <w:t xml:space="preserve">Table 1. </w:t>
      </w:r>
      <w:r w:rsidRPr="00775190">
        <w:rPr>
          <w:rFonts w:asciiTheme="majorBidi" w:hAnsiTheme="majorBidi" w:cstheme="majorBidi"/>
          <w:noProof/>
          <w:sz w:val="22"/>
          <w:szCs w:val="22"/>
        </w:rPr>
        <w:t>Table caption</w:t>
      </w:r>
      <w:r w:rsidRPr="00775190">
        <w:rPr>
          <w:rFonts w:asciiTheme="majorBidi" w:hAnsiTheme="majorBidi" w:cstheme="majorBidi"/>
          <w:noProof/>
          <w:sz w:val="22"/>
          <w:szCs w:val="22"/>
        </w:rPr>
        <w:t xml:space="preserve"> </w:t>
      </w:r>
    </w:p>
    <w:tbl>
      <w:tblPr>
        <w:tblW w:w="5000" w:type="pct"/>
        <w:tblLook w:val="01E0" w:firstRow="1" w:lastRow="1" w:firstColumn="1" w:lastColumn="1" w:noHBand="0" w:noVBand="0"/>
      </w:tblPr>
      <w:tblGrid>
        <w:gridCol w:w="4585"/>
        <w:gridCol w:w="1820"/>
        <w:gridCol w:w="1347"/>
        <w:gridCol w:w="1274"/>
      </w:tblGrid>
      <w:tr w:rsidR="00775190" w:rsidRPr="00775190" w14:paraId="3FB6F2B2" w14:textId="77777777" w:rsidTr="00775190">
        <w:tc>
          <w:tcPr>
            <w:tcW w:w="2540" w:type="pct"/>
            <w:tcBorders>
              <w:top w:val="single" w:sz="4" w:space="0" w:color="auto"/>
              <w:bottom w:val="single" w:sz="4" w:space="0" w:color="auto"/>
            </w:tcBorders>
          </w:tcPr>
          <w:p w14:paraId="2A0542C7"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Key performance indicator</w:t>
            </w:r>
          </w:p>
        </w:tc>
        <w:tc>
          <w:tcPr>
            <w:tcW w:w="1008" w:type="pct"/>
            <w:tcBorders>
              <w:top w:val="single" w:sz="4" w:space="0" w:color="auto"/>
              <w:bottom w:val="single" w:sz="4" w:space="0" w:color="auto"/>
            </w:tcBorders>
          </w:tcPr>
          <w:p w14:paraId="26DF8B89"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R-square</w:t>
            </w:r>
          </w:p>
        </w:tc>
        <w:tc>
          <w:tcPr>
            <w:tcW w:w="746" w:type="pct"/>
            <w:tcBorders>
              <w:top w:val="single" w:sz="4" w:space="0" w:color="auto"/>
              <w:bottom w:val="single" w:sz="4" w:space="0" w:color="auto"/>
            </w:tcBorders>
          </w:tcPr>
          <w:p w14:paraId="68F8C5EF"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t-stat</w:t>
            </w:r>
          </w:p>
          <w:p w14:paraId="2ACE4063"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G</w:t>
            </w:r>
            <w:r w:rsidRPr="00775190">
              <w:rPr>
                <w:noProof/>
                <w:sz w:val="22"/>
                <w:szCs w:val="22"/>
                <w:vertAlign w:val="subscript"/>
              </w:rPr>
              <w:t>tV</w:t>
            </w:r>
          </w:p>
        </w:tc>
        <w:tc>
          <w:tcPr>
            <w:tcW w:w="706" w:type="pct"/>
            <w:tcBorders>
              <w:top w:val="single" w:sz="4" w:space="0" w:color="auto"/>
              <w:bottom w:val="single" w:sz="4" w:space="0" w:color="auto"/>
            </w:tcBorders>
          </w:tcPr>
          <w:p w14:paraId="4588D248"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t-stat</w:t>
            </w:r>
          </w:p>
          <w:p w14:paraId="2CF7F677"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T</w:t>
            </w:r>
            <w:r w:rsidRPr="00775190">
              <w:rPr>
                <w:noProof/>
                <w:sz w:val="22"/>
                <w:szCs w:val="22"/>
                <w:vertAlign w:val="subscript"/>
              </w:rPr>
              <w:t>cell</w:t>
            </w:r>
          </w:p>
        </w:tc>
      </w:tr>
      <w:tr w:rsidR="00775190" w:rsidRPr="00775190" w14:paraId="2F0C479A" w14:textId="77777777" w:rsidTr="00775190">
        <w:tc>
          <w:tcPr>
            <w:tcW w:w="2540" w:type="pct"/>
            <w:tcBorders>
              <w:top w:val="single" w:sz="4" w:space="0" w:color="auto"/>
            </w:tcBorders>
          </w:tcPr>
          <w:p w14:paraId="68896ABB" w14:textId="77777777" w:rsidR="00775190" w:rsidRPr="00775190" w:rsidRDefault="00775190" w:rsidP="00A45CD3">
            <w:pPr>
              <w:pStyle w:val="Els-body-text"/>
              <w:spacing w:line="240" w:lineRule="auto"/>
              <w:ind w:right="-28" w:firstLine="0"/>
              <w:contextualSpacing/>
              <w:jc w:val="left"/>
              <w:rPr>
                <w:noProof/>
                <w:sz w:val="22"/>
                <w:szCs w:val="22"/>
              </w:rPr>
            </w:pPr>
            <w:r w:rsidRPr="00775190">
              <w:rPr>
                <w:noProof/>
                <w:sz w:val="22"/>
                <w:szCs w:val="22"/>
              </w:rPr>
              <w:t>Energy generation</w:t>
            </w:r>
          </w:p>
        </w:tc>
        <w:tc>
          <w:tcPr>
            <w:tcW w:w="1008" w:type="pct"/>
            <w:tcBorders>
              <w:top w:val="single" w:sz="4" w:space="0" w:color="auto"/>
            </w:tcBorders>
          </w:tcPr>
          <w:p w14:paraId="7AD0807D"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0.9983</w:t>
            </w:r>
          </w:p>
        </w:tc>
        <w:tc>
          <w:tcPr>
            <w:tcW w:w="746" w:type="pct"/>
            <w:tcBorders>
              <w:top w:val="single" w:sz="4" w:space="0" w:color="auto"/>
            </w:tcBorders>
          </w:tcPr>
          <w:p w14:paraId="2BDE4594"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298.6</w:t>
            </w:r>
          </w:p>
        </w:tc>
        <w:tc>
          <w:tcPr>
            <w:tcW w:w="706" w:type="pct"/>
            <w:tcBorders>
              <w:top w:val="single" w:sz="4" w:space="0" w:color="auto"/>
            </w:tcBorders>
          </w:tcPr>
          <w:p w14:paraId="09201683"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-60.6</w:t>
            </w:r>
          </w:p>
        </w:tc>
      </w:tr>
      <w:tr w:rsidR="00775190" w:rsidRPr="00775190" w14:paraId="7A355B0E" w14:textId="77777777" w:rsidTr="00775190">
        <w:tc>
          <w:tcPr>
            <w:tcW w:w="2540" w:type="pct"/>
          </w:tcPr>
          <w:p w14:paraId="0523B8A3" w14:textId="77777777" w:rsidR="00775190" w:rsidRPr="00775190" w:rsidRDefault="00775190" w:rsidP="00A45CD3">
            <w:pPr>
              <w:pStyle w:val="Els-body-text"/>
              <w:spacing w:line="240" w:lineRule="auto"/>
              <w:ind w:right="-28" w:firstLine="0"/>
              <w:contextualSpacing/>
              <w:jc w:val="left"/>
              <w:rPr>
                <w:noProof/>
                <w:sz w:val="22"/>
                <w:szCs w:val="22"/>
              </w:rPr>
            </w:pPr>
            <w:r w:rsidRPr="00775190">
              <w:rPr>
                <w:noProof/>
                <w:sz w:val="22"/>
                <w:szCs w:val="22"/>
              </w:rPr>
              <w:t>Power conversion efficiency</w:t>
            </w:r>
          </w:p>
        </w:tc>
        <w:tc>
          <w:tcPr>
            <w:tcW w:w="1008" w:type="pct"/>
          </w:tcPr>
          <w:p w14:paraId="466F08F3"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0.8291</w:t>
            </w:r>
          </w:p>
        </w:tc>
        <w:tc>
          <w:tcPr>
            <w:tcW w:w="746" w:type="pct"/>
          </w:tcPr>
          <w:p w14:paraId="2CB733E9"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32.7</w:t>
            </w:r>
          </w:p>
        </w:tc>
        <w:tc>
          <w:tcPr>
            <w:tcW w:w="706" w:type="pct"/>
          </w:tcPr>
          <w:p w14:paraId="0B4F3F20"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-13.7</w:t>
            </w:r>
          </w:p>
        </w:tc>
      </w:tr>
      <w:tr w:rsidR="00775190" w:rsidRPr="00775190" w14:paraId="5538B7C2" w14:textId="77777777" w:rsidTr="00775190">
        <w:tc>
          <w:tcPr>
            <w:tcW w:w="2540" w:type="pct"/>
          </w:tcPr>
          <w:p w14:paraId="6BF31D45" w14:textId="77777777" w:rsidR="00775190" w:rsidRPr="00775190" w:rsidRDefault="00775190" w:rsidP="00A45CD3">
            <w:pPr>
              <w:pStyle w:val="Els-body-text"/>
              <w:spacing w:line="240" w:lineRule="auto"/>
              <w:ind w:right="-28" w:firstLine="0"/>
              <w:contextualSpacing/>
              <w:jc w:val="left"/>
              <w:rPr>
                <w:noProof/>
                <w:sz w:val="22"/>
                <w:szCs w:val="22"/>
              </w:rPr>
            </w:pPr>
            <w:r w:rsidRPr="00775190">
              <w:rPr>
                <w:noProof/>
                <w:sz w:val="22"/>
                <w:szCs w:val="22"/>
              </w:rPr>
              <w:t>Energy efficiency</w:t>
            </w:r>
          </w:p>
        </w:tc>
        <w:tc>
          <w:tcPr>
            <w:tcW w:w="1008" w:type="pct"/>
          </w:tcPr>
          <w:p w14:paraId="68B6E390"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0.9475</w:t>
            </w:r>
          </w:p>
        </w:tc>
        <w:tc>
          <w:tcPr>
            <w:tcW w:w="746" w:type="pct"/>
          </w:tcPr>
          <w:p w14:paraId="4B45031F"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56.6</w:t>
            </w:r>
          </w:p>
        </w:tc>
        <w:tc>
          <w:tcPr>
            <w:tcW w:w="706" w:type="pct"/>
          </w:tcPr>
          <w:p w14:paraId="3195A71C"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-19.6</w:t>
            </w:r>
          </w:p>
        </w:tc>
      </w:tr>
      <w:tr w:rsidR="00775190" w:rsidRPr="00775190" w14:paraId="52929DE3" w14:textId="77777777" w:rsidTr="00775190">
        <w:tc>
          <w:tcPr>
            <w:tcW w:w="2540" w:type="pct"/>
            <w:tcBorders>
              <w:bottom w:val="single" w:sz="4" w:space="0" w:color="auto"/>
            </w:tcBorders>
          </w:tcPr>
          <w:p w14:paraId="7BEE7E77" w14:textId="77777777" w:rsidR="00775190" w:rsidRPr="00775190" w:rsidRDefault="00775190" w:rsidP="00A45CD3">
            <w:pPr>
              <w:pStyle w:val="Els-body-text"/>
              <w:spacing w:line="240" w:lineRule="auto"/>
              <w:ind w:right="-28" w:firstLine="0"/>
              <w:contextualSpacing/>
              <w:jc w:val="left"/>
              <w:rPr>
                <w:noProof/>
                <w:sz w:val="22"/>
                <w:szCs w:val="22"/>
              </w:rPr>
            </w:pPr>
            <w:r w:rsidRPr="00775190">
              <w:rPr>
                <w:noProof/>
                <w:sz w:val="22"/>
                <w:szCs w:val="22"/>
              </w:rPr>
              <w:t>Exergy efficiency</w:t>
            </w:r>
          </w:p>
        </w:tc>
        <w:tc>
          <w:tcPr>
            <w:tcW w:w="1008" w:type="pct"/>
            <w:tcBorders>
              <w:bottom w:val="single" w:sz="4" w:space="0" w:color="auto"/>
            </w:tcBorders>
          </w:tcPr>
          <w:p w14:paraId="07769824"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0.8611</w:t>
            </w:r>
          </w:p>
        </w:tc>
        <w:tc>
          <w:tcPr>
            <w:tcW w:w="746" w:type="pct"/>
            <w:tcBorders>
              <w:bottom w:val="single" w:sz="4" w:space="0" w:color="auto"/>
            </w:tcBorders>
          </w:tcPr>
          <w:p w14:paraId="6BB748C2"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36.1</w:t>
            </w:r>
          </w:p>
        </w:tc>
        <w:tc>
          <w:tcPr>
            <w:tcW w:w="706" w:type="pct"/>
            <w:tcBorders>
              <w:bottom w:val="single" w:sz="4" w:space="0" w:color="auto"/>
            </w:tcBorders>
          </w:tcPr>
          <w:p w14:paraId="716F36B4" w14:textId="77777777" w:rsidR="00775190" w:rsidRPr="00775190" w:rsidRDefault="00775190" w:rsidP="00A45CD3">
            <w:pPr>
              <w:pStyle w:val="Els-body-text"/>
              <w:spacing w:line="240" w:lineRule="auto"/>
              <w:ind w:right="-28" w:firstLine="0"/>
              <w:contextualSpacing/>
              <w:rPr>
                <w:noProof/>
                <w:sz w:val="22"/>
                <w:szCs w:val="22"/>
              </w:rPr>
            </w:pPr>
            <w:r w:rsidRPr="00775190">
              <w:rPr>
                <w:noProof/>
                <w:sz w:val="22"/>
                <w:szCs w:val="22"/>
              </w:rPr>
              <w:t>-14.5</w:t>
            </w:r>
          </w:p>
        </w:tc>
      </w:tr>
    </w:tbl>
    <w:p w14:paraId="7070690A" w14:textId="77777777" w:rsidR="00775190" w:rsidRDefault="00775190" w:rsidP="00775190">
      <w:pPr>
        <w:shd w:val="clear" w:color="auto" w:fill="FFFFFF"/>
        <w:spacing w:after="0" w:line="240" w:lineRule="auto"/>
        <w:jc w:val="both"/>
        <w:rPr>
          <w:rFonts w:asciiTheme="majorBidi" w:hAnsiTheme="majorBidi" w:cstheme="majorBidi"/>
        </w:rPr>
      </w:pPr>
    </w:p>
    <w:p w14:paraId="36A06E1C" w14:textId="77777777" w:rsidR="00301FF6" w:rsidRDefault="00301FF6" w:rsidP="00D31C46">
      <w:pPr>
        <w:shd w:val="clear" w:color="auto" w:fill="FFFFFF"/>
        <w:spacing w:after="0" w:line="240" w:lineRule="auto"/>
        <w:jc w:val="both"/>
        <w:rPr>
          <w:rFonts w:asciiTheme="majorBidi" w:hAnsiTheme="majorBidi" w:cstheme="majorBidi"/>
        </w:rPr>
      </w:pPr>
    </w:p>
    <w:p w14:paraId="38CDF5DB" w14:textId="672D64CB" w:rsidR="00301FF6" w:rsidRPr="00775190" w:rsidRDefault="00301FF6" w:rsidP="00775190">
      <w:pPr>
        <w:pStyle w:val="ListParagraph"/>
        <w:numPr>
          <w:ilvl w:val="0"/>
          <w:numId w:val="25"/>
        </w:numPr>
        <w:shd w:val="clear" w:color="auto" w:fill="FFFFFF"/>
        <w:spacing w:after="0" w:line="240" w:lineRule="auto"/>
        <w:jc w:val="both"/>
        <w:rPr>
          <w:rFonts w:asciiTheme="majorBidi" w:hAnsiTheme="majorBidi" w:cstheme="majorBidi"/>
          <w:b/>
          <w:bCs/>
        </w:rPr>
      </w:pPr>
      <w:r w:rsidRPr="00775190">
        <w:rPr>
          <w:rFonts w:asciiTheme="majorBidi" w:hAnsiTheme="majorBidi" w:cstheme="majorBidi"/>
          <w:b/>
          <w:bCs/>
        </w:rPr>
        <w:t xml:space="preserve">Conclusion </w:t>
      </w:r>
    </w:p>
    <w:p w14:paraId="5DB4AFF6" w14:textId="5F0012D2" w:rsidR="00301FF6" w:rsidRDefault="00301FF6" w:rsidP="00D31C46">
      <w:pPr>
        <w:shd w:val="clear" w:color="auto" w:fill="FFFFFF"/>
        <w:spacing w:after="0" w:line="240" w:lineRule="auto"/>
        <w:jc w:val="both"/>
        <w:rPr>
          <w:rFonts w:asciiTheme="majorBidi" w:hAnsiTheme="majorBidi" w:cstheme="majorBidi"/>
        </w:rPr>
      </w:pPr>
      <w:r w:rsidRPr="00301FF6">
        <w:rPr>
          <w:rFonts w:asciiTheme="majorBidi" w:hAnsiTheme="majorBidi" w:cstheme="majorBidi"/>
        </w:rPr>
        <w:t>The extraction of seed oil of the drought-resistant plant Salicornia was done by three methods: Soxhlet, Clevenger and ultrasonic probe for biodiesel production. The results showed that the highest efficiency was obtained from the ultrasonic probe method. The resulting oil was converted into biodiesel in the presence of synthesized ZnFe2O4@SO3H and ZnFe2O4@NH2 nanoparticles in reaction with methanol. Functionalized nanoparticles with amine group showed higher efficiency for biodiesel production than nanoparticles functionalized with sulfonic acid group due to their smaller size, more surface accessibility and more activity. The composition of fatty acids in the obtained profile of biodiesel was also identified by gas chromatography technique. The results showed that the most important fatty acids identified are linoleic acid, oleic acid, palmitic acid and linoleic acid. Also, the results show that compared to diesel fuel the B10 blend fuel reduces the emission of CO and NOx as much as 14% and 34%, respectively</w:t>
      </w:r>
    </w:p>
    <w:p w14:paraId="20DEF348" w14:textId="0174D80F" w:rsidR="00775190" w:rsidRDefault="00775190" w:rsidP="00D31C46">
      <w:pPr>
        <w:shd w:val="clear" w:color="auto" w:fill="FFFFFF"/>
        <w:spacing w:after="0" w:line="240" w:lineRule="auto"/>
        <w:jc w:val="both"/>
        <w:rPr>
          <w:rFonts w:asciiTheme="majorBidi" w:hAnsiTheme="majorBidi" w:cstheme="majorBidi"/>
        </w:rPr>
      </w:pPr>
    </w:p>
    <w:p w14:paraId="7A916E38" w14:textId="0285E82D" w:rsidR="00775190" w:rsidRDefault="00775190" w:rsidP="00D31C46">
      <w:pPr>
        <w:shd w:val="clear" w:color="auto" w:fill="FFFFFF"/>
        <w:spacing w:after="0" w:line="240" w:lineRule="auto"/>
        <w:jc w:val="both"/>
        <w:rPr>
          <w:rFonts w:asciiTheme="majorBidi" w:hAnsiTheme="majorBidi" w:cstheme="majorBidi"/>
          <w:b/>
          <w:bCs/>
          <w:noProof/>
        </w:rPr>
      </w:pPr>
      <w:r w:rsidRPr="00775190">
        <w:rPr>
          <w:rFonts w:asciiTheme="majorBidi" w:hAnsiTheme="majorBidi" w:cstheme="majorBidi"/>
          <w:b/>
          <w:bCs/>
          <w:noProof/>
        </w:rPr>
        <w:t>Acknowledg</w:t>
      </w:r>
      <w:r w:rsidRPr="00775190">
        <w:rPr>
          <w:rFonts w:asciiTheme="majorBidi" w:hAnsiTheme="majorBidi" w:cstheme="majorBidi"/>
          <w:b/>
          <w:bCs/>
          <w:noProof/>
        </w:rPr>
        <w:t>ments</w:t>
      </w:r>
    </w:p>
    <w:p w14:paraId="6628C5E3" w14:textId="1EF3CAA3" w:rsidR="00775190" w:rsidRPr="00775190" w:rsidRDefault="00775190" w:rsidP="00D31C46">
      <w:pPr>
        <w:shd w:val="clear" w:color="auto" w:fill="FFFFFF"/>
        <w:spacing w:after="0" w:line="240" w:lineRule="auto"/>
        <w:jc w:val="both"/>
        <w:rPr>
          <w:rFonts w:asciiTheme="majorBidi" w:hAnsiTheme="majorBidi" w:cstheme="majorBidi"/>
          <w:noProof/>
        </w:rPr>
      </w:pPr>
      <w:r w:rsidRPr="00775190">
        <w:rPr>
          <w:rFonts w:asciiTheme="majorBidi" w:hAnsiTheme="majorBidi" w:cstheme="majorBidi"/>
          <w:noProof/>
        </w:rPr>
        <w:t>If Any</w:t>
      </w:r>
      <w:r>
        <w:rPr>
          <w:rFonts w:asciiTheme="majorBidi" w:hAnsiTheme="majorBidi" w:cstheme="majorBidi"/>
          <w:noProof/>
        </w:rPr>
        <w:t>.</w:t>
      </w:r>
    </w:p>
    <w:p w14:paraId="35EA24AB" w14:textId="3A34DA5B" w:rsidR="00775190" w:rsidRPr="00775190" w:rsidRDefault="00775190" w:rsidP="00D31C46">
      <w:pPr>
        <w:shd w:val="clear" w:color="auto" w:fill="FFFFFF"/>
        <w:spacing w:after="0" w:line="240" w:lineRule="auto"/>
        <w:jc w:val="both"/>
        <w:rPr>
          <w:rFonts w:asciiTheme="majorBidi" w:hAnsiTheme="majorBidi" w:cstheme="majorBidi"/>
          <w:b/>
          <w:bCs/>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75190" w:rsidRPr="00775190" w14:paraId="0B697425" w14:textId="77777777" w:rsidTr="00775190">
        <w:tc>
          <w:tcPr>
            <w:tcW w:w="5000" w:type="pct"/>
            <w:shd w:val="clear" w:color="auto" w:fill="auto"/>
          </w:tcPr>
          <w:p w14:paraId="42F59807" w14:textId="0257F954" w:rsidR="00775190" w:rsidRPr="00775190" w:rsidRDefault="00775190" w:rsidP="00A45CD3">
            <w:pPr>
              <w:spacing w:before="240" w:after="240"/>
              <w:rPr>
                <w:rFonts w:asciiTheme="majorBidi" w:hAnsiTheme="majorBidi" w:cstheme="majorBidi"/>
                <w:b/>
                <w:bCs/>
                <w:lang w:eastAsia="x-none"/>
              </w:rPr>
            </w:pPr>
            <w:r w:rsidRPr="00775190">
              <w:rPr>
                <w:rFonts w:asciiTheme="majorBidi" w:hAnsiTheme="majorBidi" w:cstheme="majorBidi"/>
                <w:b/>
                <w:bCs/>
                <w:lang w:eastAsia="x-none"/>
              </w:rPr>
              <w:t xml:space="preserve">Nomenclature </w:t>
            </w:r>
          </w:p>
          <w:p w14:paraId="0F961327" w14:textId="77777777" w:rsidR="00775190" w:rsidRPr="00775190" w:rsidRDefault="00775190" w:rsidP="00A45CD3">
            <w:pPr>
              <w:rPr>
                <w:rFonts w:asciiTheme="majorBidi" w:hAnsiTheme="majorBidi" w:cstheme="majorBidi"/>
                <w:b/>
                <w:bCs/>
                <w:lang w:eastAsia="x-none"/>
              </w:rPr>
            </w:pPr>
          </w:p>
        </w:tc>
      </w:tr>
    </w:tbl>
    <w:p w14:paraId="18A9A070" w14:textId="5687C685" w:rsidR="00775190" w:rsidRPr="00775190" w:rsidRDefault="00775190" w:rsidP="00D31C46">
      <w:pPr>
        <w:shd w:val="clear" w:color="auto" w:fill="FFFFFF"/>
        <w:spacing w:after="0" w:line="240" w:lineRule="auto"/>
        <w:jc w:val="both"/>
        <w:rPr>
          <w:rFonts w:asciiTheme="majorBidi" w:hAnsiTheme="majorBidi" w:cstheme="majorBidi"/>
        </w:rPr>
      </w:pPr>
    </w:p>
    <w:p w14:paraId="47F00A5A" w14:textId="13AA1C74" w:rsidR="00775190" w:rsidRPr="00775190" w:rsidRDefault="00775190" w:rsidP="00775190">
      <w:pPr>
        <w:autoSpaceDE w:val="0"/>
        <w:autoSpaceDN w:val="0"/>
        <w:adjustRightInd w:val="0"/>
        <w:spacing w:before="240"/>
        <w:rPr>
          <w:rFonts w:asciiTheme="majorBidi" w:hAnsiTheme="majorBidi" w:cstheme="majorBidi"/>
          <w:color w:val="000000"/>
        </w:rPr>
      </w:pPr>
      <w:r w:rsidRPr="00775190">
        <w:rPr>
          <w:rFonts w:asciiTheme="majorBidi" w:hAnsiTheme="majorBidi" w:cstheme="majorBidi"/>
          <w:b/>
          <w:bCs/>
          <w:lang w:val="en-US"/>
        </w:rPr>
        <w:t xml:space="preserve">References </w:t>
      </w:r>
      <w:r w:rsidRPr="00775190">
        <w:rPr>
          <w:rFonts w:asciiTheme="majorBidi" w:hAnsiTheme="majorBidi" w:cstheme="majorBidi"/>
          <w:b/>
          <w:bCs/>
          <w:color w:val="FF0000"/>
          <w:lang w:val="en-US"/>
        </w:rPr>
        <w:t>(By EndNote software in Numbered Style)</w:t>
      </w:r>
    </w:p>
    <w:p w14:paraId="5ECA0C9D" w14:textId="0E77B7D4" w:rsidR="00775190" w:rsidRPr="00775190" w:rsidRDefault="00775190" w:rsidP="00775190">
      <w:pPr>
        <w:autoSpaceDE w:val="0"/>
        <w:autoSpaceDN w:val="0"/>
        <w:adjustRightInd w:val="0"/>
        <w:jc w:val="both"/>
        <w:rPr>
          <w:rFonts w:asciiTheme="majorBidi" w:hAnsiTheme="majorBidi" w:cstheme="majorBidi"/>
          <w:color w:val="000000"/>
        </w:rPr>
      </w:pPr>
      <w:r w:rsidRPr="00775190">
        <w:rPr>
          <w:rFonts w:asciiTheme="majorBidi" w:hAnsiTheme="majorBidi" w:cstheme="majorBidi"/>
          <w:color w:val="000000"/>
        </w:rPr>
        <w:t>[1</w:t>
      </w:r>
      <w:r w:rsidRPr="00775190">
        <w:rPr>
          <w:rFonts w:asciiTheme="majorBidi" w:hAnsiTheme="majorBidi" w:cstheme="majorBidi"/>
          <w:color w:val="000000"/>
        </w:rPr>
        <w:t>] Bloem, J.J., Lodi, C., Cipriano, J. and Chemisana, D. (2012). An outdoor Test Reference Environment for double skin applications of Building Integrated PhotoVoltaic Systems. Energy and Buildings, 50, 63-73.</w:t>
      </w:r>
    </w:p>
    <w:p w14:paraId="0852CEC9" w14:textId="5994AA2C" w:rsidR="00775190" w:rsidRPr="00775190" w:rsidRDefault="00775190" w:rsidP="00775190">
      <w:pPr>
        <w:autoSpaceDE w:val="0"/>
        <w:autoSpaceDN w:val="0"/>
        <w:adjustRightInd w:val="0"/>
        <w:jc w:val="both"/>
        <w:rPr>
          <w:rFonts w:asciiTheme="majorBidi" w:hAnsiTheme="majorBidi" w:cstheme="majorBidi"/>
          <w:color w:val="000000"/>
        </w:rPr>
      </w:pPr>
      <w:r w:rsidRPr="00775190">
        <w:rPr>
          <w:rFonts w:asciiTheme="majorBidi" w:hAnsiTheme="majorBidi" w:cstheme="majorBidi"/>
          <w:color w:val="000000"/>
        </w:rPr>
        <w:t>[2</w:t>
      </w:r>
      <w:r w:rsidRPr="00775190">
        <w:rPr>
          <w:rFonts w:asciiTheme="majorBidi" w:hAnsiTheme="majorBidi" w:cstheme="majorBidi"/>
          <w:color w:val="000000"/>
        </w:rPr>
        <w:t>] Joshi, A.S. and Tiwari, A. (2007). Energy and exergy efficiencies of a hybrid photovoltaic–thermal (PV/T) air collector. Renewable Energy, 32, 2223–2241.</w:t>
      </w:r>
    </w:p>
    <w:p w14:paraId="31D7CC7C" w14:textId="77777777" w:rsidR="00775190" w:rsidRPr="00301FF6" w:rsidRDefault="00775190" w:rsidP="00D31C46">
      <w:pPr>
        <w:shd w:val="clear" w:color="auto" w:fill="FFFFFF"/>
        <w:spacing w:after="0" w:line="240" w:lineRule="auto"/>
        <w:jc w:val="both"/>
        <w:rPr>
          <w:rFonts w:asciiTheme="majorBidi" w:hAnsiTheme="majorBidi" w:cstheme="majorBidi"/>
          <w:rtl/>
        </w:rPr>
      </w:pPr>
    </w:p>
    <w:p w14:paraId="6A60EFBF" w14:textId="77777777" w:rsidR="00D31C46" w:rsidRPr="00301FF6" w:rsidRDefault="00D31C46" w:rsidP="00D31C46">
      <w:pPr>
        <w:shd w:val="clear" w:color="auto" w:fill="FFFFFF"/>
        <w:spacing w:after="0" w:line="240" w:lineRule="auto"/>
        <w:jc w:val="both"/>
        <w:rPr>
          <w:rFonts w:asciiTheme="majorBidi" w:hAnsiTheme="majorBidi" w:cstheme="majorBidi"/>
          <w:rtl/>
        </w:rPr>
      </w:pPr>
    </w:p>
    <w:p w14:paraId="23DA6015" w14:textId="77777777" w:rsidR="00D31C46" w:rsidRPr="00301FF6" w:rsidRDefault="00D31C46" w:rsidP="00D31C46">
      <w:pPr>
        <w:shd w:val="clear" w:color="auto" w:fill="FFFFFF"/>
        <w:spacing w:after="0" w:line="240" w:lineRule="auto"/>
        <w:jc w:val="both"/>
        <w:rPr>
          <w:rFonts w:asciiTheme="majorBidi" w:hAnsiTheme="majorBidi" w:cstheme="majorBidi"/>
          <w:rtl/>
        </w:rPr>
      </w:pPr>
    </w:p>
    <w:p w14:paraId="66585D5D" w14:textId="77777777" w:rsidR="00D31C46" w:rsidRDefault="00D31C46" w:rsidP="00D31C46">
      <w:pPr>
        <w:shd w:val="clear" w:color="auto" w:fill="FFFFFF"/>
        <w:spacing w:after="0" w:line="240" w:lineRule="auto"/>
        <w:jc w:val="both"/>
        <w:rPr>
          <w:rFonts w:asciiTheme="majorBidi" w:hAnsiTheme="majorBidi" w:cstheme="majorBidi"/>
          <w:rtl/>
        </w:rPr>
      </w:pPr>
    </w:p>
    <w:p w14:paraId="6C255DE4" w14:textId="613D1FF5" w:rsidR="00B00717" w:rsidRPr="00A36226" w:rsidRDefault="00B00717" w:rsidP="00023B0F">
      <w:pPr>
        <w:spacing w:after="0" w:line="240" w:lineRule="auto"/>
        <w:contextualSpacing/>
        <w:jc w:val="lowKashida"/>
        <w:rPr>
          <w:rFonts w:ascii="Times New Roman" w:eastAsia="Calibri" w:hAnsi="Times New Roman" w:cs="Times New Roman"/>
          <w:color w:val="000000"/>
          <w:sz w:val="20"/>
          <w:szCs w:val="24"/>
          <w:lang w:val="en-US"/>
        </w:rPr>
      </w:pPr>
    </w:p>
    <w:sectPr w:rsidR="00B00717" w:rsidRPr="00A36226" w:rsidSect="00D31C46">
      <w:headerReference w:type="even" r:id="rId23"/>
      <w:footerReference w:type="even" r:id="rId24"/>
      <w:footerReference w:type="default" r:id="rId25"/>
      <w:headerReference w:type="first" r:id="rId26"/>
      <w:footerReference w:type="first" r:id="rId27"/>
      <w:type w:val="continuous"/>
      <w:pgSz w:w="11906" w:h="16838"/>
      <w:pgMar w:top="720" w:right="1440" w:bottom="36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D8407" w14:textId="77777777" w:rsidR="00EA745D" w:rsidRDefault="00EA745D">
      <w:pPr>
        <w:spacing w:after="0" w:line="240" w:lineRule="auto"/>
      </w:pPr>
      <w:r>
        <w:separator/>
      </w:r>
    </w:p>
  </w:endnote>
  <w:endnote w:type="continuationSeparator" w:id="0">
    <w:p w14:paraId="3BA754F5" w14:textId="77777777" w:rsidR="00EA745D" w:rsidRDefault="00EA7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B Lotus">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00007843" w:usb2="00000001" w:usb3="00000000" w:csb0="000001FF" w:csb1="00000000"/>
  </w:font>
  <w:font w:name="Cambria">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0"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Nazanin">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620FD" w14:textId="77777777" w:rsidR="00C71513" w:rsidRPr="00FA7968" w:rsidRDefault="00674E21" w:rsidP="00FA7968">
    <w:pPr>
      <w:pStyle w:val="Footer"/>
      <w:bidi/>
      <w:jc w:val="center"/>
      <w:rPr>
        <w:rFonts w:cs="B Mitra"/>
        <w:sz w:val="24"/>
        <w:szCs w:val="24"/>
      </w:rPr>
    </w:pPr>
    <w:r w:rsidRPr="00FA7968">
      <w:rPr>
        <w:rFonts w:cs="B Mitra"/>
        <w:sz w:val="24"/>
        <w:szCs w:val="24"/>
      </w:rPr>
      <w:fldChar w:fldCharType="begin"/>
    </w:r>
    <w:r w:rsidRPr="00FA7968">
      <w:rPr>
        <w:rFonts w:cs="B Mitra"/>
        <w:sz w:val="24"/>
        <w:szCs w:val="24"/>
      </w:rPr>
      <w:instrText xml:space="preserve"> PAGE   \* MERGEFORMAT </w:instrText>
    </w:r>
    <w:r w:rsidRPr="00FA7968">
      <w:rPr>
        <w:rFonts w:cs="B Mitra"/>
        <w:sz w:val="24"/>
        <w:szCs w:val="24"/>
      </w:rPr>
      <w:fldChar w:fldCharType="separate"/>
    </w:r>
    <w:r>
      <w:rPr>
        <w:rFonts w:cs="B Mitra"/>
        <w:noProof/>
        <w:sz w:val="24"/>
        <w:szCs w:val="24"/>
        <w:rtl/>
      </w:rPr>
      <w:t>2</w:t>
    </w:r>
    <w:r w:rsidRPr="00FA7968">
      <w:rPr>
        <w:rFonts w:cs="B Mitra"/>
        <w:noProof/>
        <w:sz w:val="24"/>
        <w:szCs w:val="24"/>
      </w:rPr>
      <w:fldChar w:fldCharType="end"/>
    </w:r>
  </w:p>
  <w:p w14:paraId="6E6C3272" w14:textId="77777777" w:rsidR="00C71513" w:rsidRDefault="00C71513" w:rsidP="00052ACA">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98224"/>
      <w:docPartObj>
        <w:docPartGallery w:val="Page Numbers (Bottom of Page)"/>
        <w:docPartUnique/>
      </w:docPartObj>
    </w:sdtPr>
    <w:sdtEndPr>
      <w:rPr>
        <w:noProof/>
      </w:rPr>
    </w:sdtEndPr>
    <w:sdtContent>
      <w:p w14:paraId="6C585D16" w14:textId="00468F6A" w:rsidR="00775190" w:rsidRDefault="00775190">
        <w:pPr>
          <w:pStyle w:val="Footer"/>
          <w:jc w:val="center"/>
        </w:pPr>
        <w:r>
          <w:fldChar w:fldCharType="begin"/>
        </w:r>
        <w:r>
          <w:instrText xml:space="preserve"> PAGE   \* MERGEFORMAT </w:instrText>
        </w:r>
        <w:r>
          <w:fldChar w:fldCharType="separate"/>
        </w:r>
        <w:r w:rsidR="00EA745D">
          <w:rPr>
            <w:noProof/>
          </w:rPr>
          <w:t>1</w:t>
        </w:r>
        <w:r>
          <w:rPr>
            <w:noProof/>
          </w:rPr>
          <w:fldChar w:fldCharType="end"/>
        </w:r>
      </w:p>
    </w:sdtContent>
  </w:sdt>
  <w:p w14:paraId="695308ED" w14:textId="7597EF9D" w:rsidR="00C71513" w:rsidRPr="00775190" w:rsidRDefault="00C71513" w:rsidP="00775190">
    <w:pPr>
      <w:pStyle w:val="Footer"/>
      <w:bidi/>
      <w:rPr>
        <w:rFonts w:asciiTheme="majorBidi" w:hAnsiTheme="majorBidi" w:cstheme="majorBidi"/>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24C2" w14:textId="77777777" w:rsidR="00C71513" w:rsidRPr="00FA7968" w:rsidRDefault="00674E21" w:rsidP="00FA7968">
    <w:pPr>
      <w:pStyle w:val="Footer"/>
      <w:bidi/>
      <w:jc w:val="center"/>
      <w:rPr>
        <w:rFonts w:cs="B Mitra"/>
        <w:sz w:val="24"/>
        <w:szCs w:val="24"/>
      </w:rPr>
    </w:pPr>
    <w:r w:rsidRPr="00FA7968">
      <w:rPr>
        <w:rFonts w:cs="B Mitra"/>
        <w:sz w:val="24"/>
        <w:szCs w:val="24"/>
      </w:rPr>
      <w:fldChar w:fldCharType="begin"/>
    </w:r>
    <w:r w:rsidRPr="00FA7968">
      <w:rPr>
        <w:rFonts w:cs="B Mitra"/>
        <w:sz w:val="24"/>
        <w:szCs w:val="24"/>
      </w:rPr>
      <w:instrText xml:space="preserve"> PAGE   \* MERGEFORMAT </w:instrText>
    </w:r>
    <w:r w:rsidRPr="00FA7968">
      <w:rPr>
        <w:rFonts w:cs="B Mitra"/>
        <w:sz w:val="24"/>
        <w:szCs w:val="24"/>
      </w:rPr>
      <w:fldChar w:fldCharType="separate"/>
    </w:r>
    <w:r w:rsidR="007E7637">
      <w:rPr>
        <w:rFonts w:cs="B Mitra"/>
        <w:noProof/>
        <w:sz w:val="24"/>
        <w:szCs w:val="24"/>
        <w:rtl/>
      </w:rPr>
      <w:t>1</w:t>
    </w:r>
    <w:r w:rsidRPr="00FA7968">
      <w:rPr>
        <w:rFonts w:cs="B Mitra"/>
        <w:noProof/>
        <w:sz w:val="24"/>
        <w:szCs w:val="24"/>
      </w:rPr>
      <w:fldChar w:fldCharType="end"/>
    </w:r>
  </w:p>
  <w:p w14:paraId="2358D95B" w14:textId="77777777" w:rsidR="00C71513" w:rsidRPr="00FA7968" w:rsidRDefault="00C71513" w:rsidP="00FA7968">
    <w:pPr>
      <w:pStyle w:val="Footer"/>
      <w:bidi/>
      <w:rPr>
        <w:rFonts w:cs="B Mitra"/>
        <w:sz w:val="20"/>
        <w:szCs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2D4B8" w14:textId="77777777" w:rsidR="00D31C46" w:rsidRPr="00FA7968" w:rsidRDefault="00D31C46" w:rsidP="00FA7968">
    <w:pPr>
      <w:pStyle w:val="Footer"/>
      <w:bidi/>
      <w:jc w:val="center"/>
      <w:rPr>
        <w:rFonts w:cs="B Mitra"/>
        <w:sz w:val="24"/>
        <w:szCs w:val="24"/>
      </w:rPr>
    </w:pPr>
    <w:r w:rsidRPr="00FA7968">
      <w:rPr>
        <w:rFonts w:cs="B Mitra"/>
        <w:sz w:val="24"/>
        <w:szCs w:val="24"/>
      </w:rPr>
      <w:fldChar w:fldCharType="begin"/>
    </w:r>
    <w:r w:rsidRPr="00FA7968">
      <w:rPr>
        <w:rFonts w:cs="B Mitra"/>
        <w:sz w:val="24"/>
        <w:szCs w:val="24"/>
      </w:rPr>
      <w:instrText xml:space="preserve"> PAGE   \* MERGEFORMAT </w:instrText>
    </w:r>
    <w:r w:rsidRPr="00FA7968">
      <w:rPr>
        <w:rFonts w:cs="B Mitra"/>
        <w:sz w:val="24"/>
        <w:szCs w:val="24"/>
      </w:rPr>
      <w:fldChar w:fldCharType="separate"/>
    </w:r>
    <w:r>
      <w:rPr>
        <w:rFonts w:cs="B Mitra"/>
        <w:noProof/>
        <w:sz w:val="24"/>
        <w:szCs w:val="24"/>
        <w:rtl/>
      </w:rPr>
      <w:t>2</w:t>
    </w:r>
    <w:r w:rsidRPr="00FA7968">
      <w:rPr>
        <w:rFonts w:cs="B Mitra"/>
        <w:noProof/>
        <w:sz w:val="24"/>
        <w:szCs w:val="24"/>
      </w:rPr>
      <w:fldChar w:fldCharType="end"/>
    </w:r>
  </w:p>
  <w:p w14:paraId="23B76FB6" w14:textId="77777777" w:rsidR="00D31C46" w:rsidRDefault="00D31C46" w:rsidP="00052ACA">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074232"/>
      <w:docPartObj>
        <w:docPartGallery w:val="Page Numbers (Bottom of Page)"/>
        <w:docPartUnique/>
      </w:docPartObj>
    </w:sdtPr>
    <w:sdtEndPr>
      <w:rPr>
        <w:noProof/>
      </w:rPr>
    </w:sdtEndPr>
    <w:sdtContent>
      <w:p w14:paraId="115B6DF8" w14:textId="28D57D78" w:rsidR="00775190" w:rsidRDefault="0077519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2281462" w14:textId="77777777" w:rsidR="00D31C46" w:rsidRDefault="00D31C46">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6BFE5" w14:textId="77777777" w:rsidR="00D31C46" w:rsidRPr="00FA7968" w:rsidRDefault="00D31C46" w:rsidP="00FA7968">
    <w:pPr>
      <w:pStyle w:val="Footer"/>
      <w:bidi/>
      <w:jc w:val="center"/>
      <w:rPr>
        <w:rFonts w:cs="B Mitra"/>
        <w:sz w:val="24"/>
        <w:szCs w:val="24"/>
      </w:rPr>
    </w:pPr>
    <w:r w:rsidRPr="00FA7968">
      <w:rPr>
        <w:rFonts w:cs="B Mitra"/>
        <w:sz w:val="24"/>
        <w:szCs w:val="24"/>
      </w:rPr>
      <w:fldChar w:fldCharType="begin"/>
    </w:r>
    <w:r w:rsidRPr="00FA7968">
      <w:rPr>
        <w:rFonts w:cs="B Mitra"/>
        <w:sz w:val="24"/>
        <w:szCs w:val="24"/>
      </w:rPr>
      <w:instrText xml:space="preserve"> PAGE   \* MERGEFORMAT </w:instrText>
    </w:r>
    <w:r w:rsidRPr="00FA7968">
      <w:rPr>
        <w:rFonts w:cs="B Mitra"/>
        <w:sz w:val="24"/>
        <w:szCs w:val="24"/>
      </w:rPr>
      <w:fldChar w:fldCharType="separate"/>
    </w:r>
    <w:r w:rsidR="00B82FA2">
      <w:rPr>
        <w:rFonts w:cs="B Mitra"/>
        <w:noProof/>
        <w:sz w:val="24"/>
        <w:szCs w:val="24"/>
        <w:rtl/>
      </w:rPr>
      <w:t>4</w:t>
    </w:r>
    <w:r w:rsidRPr="00FA7968">
      <w:rPr>
        <w:rFonts w:cs="B Mitra"/>
        <w:noProof/>
        <w:sz w:val="24"/>
        <w:szCs w:val="24"/>
      </w:rPr>
      <w:fldChar w:fldCharType="end"/>
    </w:r>
  </w:p>
  <w:p w14:paraId="146C644C" w14:textId="77777777" w:rsidR="00D31C46" w:rsidRPr="00FA7968" w:rsidRDefault="00D31C46" w:rsidP="00FA7968">
    <w:pPr>
      <w:pStyle w:val="Footer"/>
      <w:bidi/>
      <w:rPr>
        <w:rFonts w:cs="B Mitra"/>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FB3A6" w14:textId="77777777" w:rsidR="00EA745D" w:rsidRDefault="00EA745D">
      <w:pPr>
        <w:spacing w:after="0" w:line="240" w:lineRule="auto"/>
      </w:pPr>
      <w:r>
        <w:separator/>
      </w:r>
    </w:p>
  </w:footnote>
  <w:footnote w:type="continuationSeparator" w:id="0">
    <w:p w14:paraId="750F5B26" w14:textId="77777777" w:rsidR="00EA745D" w:rsidRDefault="00EA7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2151" w14:textId="77777777" w:rsidR="00C71513" w:rsidRPr="0011306C" w:rsidRDefault="00674E21" w:rsidP="003A5795">
    <w:pPr>
      <w:pBdr>
        <w:bottom w:val="single" w:sz="12" w:space="1" w:color="auto"/>
      </w:pBdr>
      <w:bidi/>
      <w:spacing w:after="0" w:line="240" w:lineRule="auto"/>
      <w:jc w:val="center"/>
      <w:rPr>
        <w:rFonts w:cs="B Mitra"/>
        <w:b/>
        <w:bCs/>
        <w:sz w:val="20"/>
        <w:szCs w:val="20"/>
        <w:lang w:bidi="fa-IR"/>
      </w:rPr>
    </w:pPr>
    <w:r w:rsidRPr="009B7C6A">
      <w:rPr>
        <w:rFonts w:cs="B Mitra" w:hint="cs"/>
        <w:b/>
        <w:bCs/>
        <w:sz w:val="20"/>
        <w:szCs w:val="20"/>
        <w:rtl/>
        <w:lang w:bidi="fa-IR"/>
      </w:rPr>
      <w:t xml:space="preserve">مطالعات علوم محیط زیست، دوره </w:t>
    </w:r>
    <w:r w:rsidRPr="009B7C6A">
      <w:rPr>
        <w:rFonts w:cs="B Mitra"/>
        <w:b/>
        <w:bCs/>
        <w:sz w:val="20"/>
        <w:szCs w:val="20"/>
        <w:lang w:bidi="fa-IR"/>
      </w:rPr>
      <w:t>xx</w:t>
    </w:r>
    <w:r w:rsidRPr="009B7C6A">
      <w:rPr>
        <w:rFonts w:cs="B Mitra" w:hint="cs"/>
        <w:b/>
        <w:bCs/>
        <w:sz w:val="20"/>
        <w:szCs w:val="20"/>
        <w:rtl/>
        <w:lang w:bidi="fa-IR"/>
      </w:rPr>
      <w:t xml:space="preserve">، شماره </w:t>
    </w:r>
    <w:r w:rsidRPr="009B7C6A">
      <w:rPr>
        <w:rFonts w:cs="B Mitra"/>
        <w:b/>
        <w:bCs/>
        <w:sz w:val="20"/>
        <w:szCs w:val="20"/>
        <w:lang w:bidi="fa-IR"/>
      </w:rPr>
      <w:t>xx</w:t>
    </w:r>
    <w:r w:rsidRPr="009B7C6A">
      <w:rPr>
        <w:rFonts w:cs="B Mitra" w:hint="cs"/>
        <w:b/>
        <w:bCs/>
        <w:sz w:val="20"/>
        <w:szCs w:val="20"/>
        <w:rtl/>
        <w:lang w:bidi="fa-IR"/>
      </w:rPr>
      <w:t xml:space="preserve">، </w:t>
    </w:r>
    <w:r>
      <w:rPr>
        <w:rFonts w:cs="B Mitra" w:hint="cs"/>
        <w:b/>
        <w:bCs/>
        <w:sz w:val="20"/>
        <w:szCs w:val="20"/>
        <w:rtl/>
        <w:lang w:bidi="fa-IR"/>
      </w:rPr>
      <w:t>فصل</w:t>
    </w:r>
    <w:r>
      <w:rPr>
        <w:rFonts w:cs="B Mitra"/>
        <w:b/>
        <w:bCs/>
        <w:sz w:val="20"/>
        <w:szCs w:val="20"/>
        <w:lang w:bidi="fa-IR"/>
      </w:rPr>
      <w:t>x</w:t>
    </w:r>
    <w:r>
      <w:rPr>
        <w:rFonts w:cs="B Mitra" w:hint="cs"/>
        <w:b/>
        <w:bCs/>
        <w:sz w:val="20"/>
        <w:szCs w:val="20"/>
        <w:rtl/>
        <w:lang w:bidi="fa-IR"/>
      </w:rPr>
      <w:t xml:space="preserve"> سال</w:t>
    </w:r>
    <w:r w:rsidRPr="009B7C6A">
      <w:rPr>
        <w:rFonts w:cs="B Mitra" w:hint="cs"/>
        <w:b/>
        <w:bCs/>
        <w:sz w:val="20"/>
        <w:szCs w:val="20"/>
        <w:rtl/>
        <w:lang w:bidi="fa-IR"/>
      </w:rPr>
      <w:t xml:space="preserve"> </w:t>
    </w:r>
    <w:r>
      <w:rPr>
        <w:rFonts w:cs="B Mitra"/>
        <w:b/>
        <w:bCs/>
        <w:sz w:val="20"/>
        <w:szCs w:val="20"/>
        <w:lang w:bidi="fa-IR"/>
      </w:rPr>
      <w:t>xxxx</w:t>
    </w:r>
    <w:r w:rsidRPr="009B7C6A">
      <w:rPr>
        <w:rFonts w:cs="B Mitra" w:hint="cs"/>
        <w:b/>
        <w:bCs/>
        <w:sz w:val="20"/>
        <w:szCs w:val="20"/>
        <w:rtl/>
        <w:lang w:bidi="fa-IR"/>
      </w:rPr>
      <w:t xml:space="preserve">، صفحه </w:t>
    </w:r>
    <w:r>
      <w:rPr>
        <w:rFonts w:cs="B Mitra"/>
        <w:b/>
        <w:bCs/>
        <w:sz w:val="20"/>
        <w:szCs w:val="20"/>
        <w:lang w:bidi="fa-IR"/>
      </w:rPr>
      <w:t>xxx-xxx</w:t>
    </w:r>
    <w:r w:rsidRPr="009B7C6A">
      <w:rPr>
        <w:rFonts w:cs="B Mitra" w:hint="cs"/>
        <w:b/>
        <w:bCs/>
        <w:sz w:val="20"/>
        <w:szCs w:val="20"/>
        <w:rtl/>
        <w:lang w:bidi="fa-IR"/>
      </w:rPr>
      <w:t xml:space="preserve"> </w:t>
    </w:r>
    <w:r w:rsidRPr="0011306C">
      <w:rPr>
        <w:rFonts w:cs="B Mitra"/>
        <w:b/>
        <w:bCs/>
        <w:color w:val="FF0000"/>
        <w:sz w:val="20"/>
        <w:szCs w:val="20"/>
        <w:lang w:bidi="fa-IR"/>
      </w:rPr>
      <w:t>(BMitra-bold-10)</w:t>
    </w:r>
  </w:p>
  <w:p w14:paraId="70A6F850" w14:textId="77777777" w:rsidR="00C71513" w:rsidRPr="0011306C" w:rsidRDefault="00C71513" w:rsidP="0011306C">
    <w:pPr>
      <w:bidi/>
      <w:spacing w:after="0" w:line="240" w:lineRule="auto"/>
      <w:rPr>
        <w:rFonts w:cs="Cambria"/>
        <w:b/>
        <w:bCs/>
        <w:sz w:val="4"/>
        <w:szCs w:val="4"/>
        <w:rtl/>
        <w:lang w:bidi="fa-I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Table2-Accent3"/>
      <w:tblW w:w="0" w:type="auto"/>
      <w:tblLook w:val="04A0" w:firstRow="1" w:lastRow="0" w:firstColumn="1" w:lastColumn="0" w:noHBand="0" w:noVBand="1"/>
    </w:tblPr>
    <w:tblGrid>
      <w:gridCol w:w="9016"/>
    </w:tblGrid>
    <w:tr w:rsidR="00983DBA" w14:paraId="65821C9E" w14:textId="77777777" w:rsidTr="00983D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9487F1B" w14:textId="13BCE168" w:rsidR="00983DBA" w:rsidRPr="005754C3" w:rsidRDefault="00983DBA" w:rsidP="00023B0F">
          <w:pPr>
            <w:rPr>
              <w:rFonts w:asciiTheme="majorBidi" w:hAnsiTheme="majorBidi" w:cstheme="majorBidi"/>
              <w:sz w:val="18"/>
              <w:szCs w:val="18"/>
            </w:rPr>
          </w:pPr>
          <w:r w:rsidRPr="005754C3">
            <w:rPr>
              <w:rFonts w:asciiTheme="majorBidi" w:hAnsiTheme="majorBidi" w:cstheme="majorBidi"/>
              <w:sz w:val="18"/>
              <w:szCs w:val="18"/>
            </w:rPr>
            <w:t>Journal of Environmental Sciences Studies (JESS) Vol.</w:t>
          </w:r>
          <w:r w:rsidR="00023B0F">
            <w:rPr>
              <w:rFonts w:asciiTheme="majorBidi" w:hAnsiTheme="majorBidi" w:cstheme="majorBidi"/>
              <w:sz w:val="18"/>
              <w:szCs w:val="18"/>
            </w:rPr>
            <w:t xml:space="preserve"> …</w:t>
          </w:r>
          <w:r w:rsidR="005754C3" w:rsidRPr="005754C3">
            <w:rPr>
              <w:rFonts w:asciiTheme="majorBidi" w:hAnsiTheme="majorBidi" w:cstheme="majorBidi"/>
              <w:sz w:val="18"/>
              <w:szCs w:val="18"/>
            </w:rPr>
            <w:t>, No.</w:t>
          </w:r>
          <w:r w:rsidR="00023B0F">
            <w:rPr>
              <w:rFonts w:asciiTheme="majorBidi" w:hAnsiTheme="majorBidi" w:cstheme="majorBidi"/>
              <w:sz w:val="18"/>
              <w:szCs w:val="18"/>
            </w:rPr>
            <w:t xml:space="preserve"> …</w:t>
          </w:r>
          <w:r w:rsidRPr="005754C3">
            <w:rPr>
              <w:rFonts w:asciiTheme="majorBidi" w:hAnsiTheme="majorBidi" w:cstheme="majorBidi"/>
              <w:sz w:val="18"/>
              <w:szCs w:val="18"/>
            </w:rPr>
            <w:t xml:space="preserve">, </w:t>
          </w:r>
          <w:r w:rsidR="00023B0F">
            <w:rPr>
              <w:rFonts w:asciiTheme="majorBidi" w:hAnsiTheme="majorBidi" w:cstheme="majorBidi"/>
              <w:sz w:val="18"/>
              <w:szCs w:val="18"/>
            </w:rPr>
            <w:t>…</w:t>
          </w:r>
          <w:r w:rsidRPr="005754C3">
            <w:rPr>
              <w:rFonts w:asciiTheme="majorBidi" w:hAnsiTheme="majorBidi" w:cstheme="majorBidi"/>
              <w:sz w:val="18"/>
              <w:szCs w:val="18"/>
            </w:rPr>
            <w:t xml:space="preserve"> (</w:t>
          </w:r>
          <w:r w:rsidR="00023B0F">
            <w:rPr>
              <w:rFonts w:asciiTheme="majorBidi" w:hAnsiTheme="majorBidi" w:cstheme="majorBidi"/>
              <w:sz w:val="18"/>
              <w:szCs w:val="18"/>
              <w:lang w:val="en-US"/>
            </w:rPr>
            <w:t>202…</w:t>
          </w:r>
          <w:r w:rsidRPr="005754C3">
            <w:rPr>
              <w:rFonts w:asciiTheme="majorBidi" w:hAnsiTheme="majorBidi" w:cstheme="majorBidi"/>
              <w:sz w:val="18"/>
              <w:szCs w:val="18"/>
            </w:rPr>
            <w:t xml:space="preserve">) </w:t>
          </w:r>
        </w:p>
        <w:p w14:paraId="1D4119A9" w14:textId="77777777" w:rsidR="00983DBA" w:rsidRPr="00983DBA" w:rsidRDefault="00983DBA">
          <w:pPr>
            <w:pStyle w:val="Header"/>
            <w:rPr>
              <w:sz w:val="4"/>
              <w:szCs w:val="4"/>
            </w:rPr>
          </w:pPr>
        </w:p>
      </w:tc>
    </w:tr>
  </w:tbl>
  <w:p w14:paraId="4B90CA64" w14:textId="77777777" w:rsidR="00983DBA" w:rsidRPr="005754C3" w:rsidRDefault="00983DBA">
    <w:pPr>
      <w:pStyle w:val="Header"/>
      <w:rPr>
        <w:sz w:val="10"/>
        <w:szCs w:val="1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D5552" w14:textId="77777777" w:rsidR="00C71513" w:rsidRPr="0011306C" w:rsidRDefault="00674E21" w:rsidP="00325BD8">
    <w:pPr>
      <w:pBdr>
        <w:bottom w:val="single" w:sz="12" w:space="1" w:color="auto"/>
      </w:pBdr>
      <w:bidi/>
      <w:spacing w:after="0" w:line="240" w:lineRule="auto"/>
      <w:jc w:val="center"/>
      <w:rPr>
        <w:rFonts w:cs="B Mitra"/>
        <w:b/>
        <w:bCs/>
        <w:sz w:val="20"/>
        <w:szCs w:val="20"/>
        <w:lang w:bidi="fa-IR"/>
      </w:rPr>
    </w:pPr>
    <w:r w:rsidRPr="009B7C6A">
      <w:rPr>
        <w:rFonts w:cs="B Mitra" w:hint="cs"/>
        <w:b/>
        <w:bCs/>
        <w:sz w:val="20"/>
        <w:szCs w:val="20"/>
        <w:rtl/>
        <w:lang w:bidi="fa-IR"/>
      </w:rPr>
      <w:t xml:space="preserve">مطالعات علوم محیط زیست، دوره </w:t>
    </w:r>
    <w:r w:rsidRPr="009B7C6A">
      <w:rPr>
        <w:rFonts w:cs="B Mitra"/>
        <w:b/>
        <w:bCs/>
        <w:sz w:val="20"/>
        <w:szCs w:val="20"/>
        <w:lang w:bidi="fa-IR"/>
      </w:rPr>
      <w:t>xx</w:t>
    </w:r>
    <w:r w:rsidRPr="009B7C6A">
      <w:rPr>
        <w:rFonts w:cs="B Mitra" w:hint="cs"/>
        <w:b/>
        <w:bCs/>
        <w:sz w:val="20"/>
        <w:szCs w:val="20"/>
        <w:rtl/>
        <w:lang w:bidi="fa-IR"/>
      </w:rPr>
      <w:t xml:space="preserve">، شماره </w:t>
    </w:r>
    <w:r w:rsidRPr="009B7C6A">
      <w:rPr>
        <w:rFonts w:cs="B Mitra"/>
        <w:b/>
        <w:bCs/>
        <w:sz w:val="20"/>
        <w:szCs w:val="20"/>
        <w:lang w:bidi="fa-IR"/>
      </w:rPr>
      <w:t>xx</w:t>
    </w:r>
    <w:r w:rsidRPr="009B7C6A">
      <w:rPr>
        <w:rFonts w:cs="B Mitra" w:hint="cs"/>
        <w:b/>
        <w:bCs/>
        <w:sz w:val="20"/>
        <w:szCs w:val="20"/>
        <w:rtl/>
        <w:lang w:bidi="fa-IR"/>
      </w:rPr>
      <w:t xml:space="preserve">، </w:t>
    </w:r>
    <w:r>
      <w:rPr>
        <w:rFonts w:cs="B Mitra" w:hint="cs"/>
        <w:b/>
        <w:bCs/>
        <w:sz w:val="20"/>
        <w:szCs w:val="20"/>
        <w:rtl/>
        <w:lang w:bidi="fa-IR"/>
      </w:rPr>
      <w:t>فصل</w:t>
    </w:r>
    <w:r>
      <w:rPr>
        <w:rFonts w:cs="B Mitra"/>
        <w:b/>
        <w:bCs/>
        <w:sz w:val="20"/>
        <w:szCs w:val="20"/>
        <w:lang w:bidi="fa-IR"/>
      </w:rPr>
      <w:t>x</w:t>
    </w:r>
    <w:r>
      <w:rPr>
        <w:rFonts w:cs="B Mitra" w:hint="cs"/>
        <w:b/>
        <w:bCs/>
        <w:sz w:val="20"/>
        <w:szCs w:val="20"/>
        <w:rtl/>
        <w:lang w:bidi="fa-IR"/>
      </w:rPr>
      <w:t xml:space="preserve"> سال</w:t>
    </w:r>
    <w:r w:rsidRPr="009B7C6A">
      <w:rPr>
        <w:rFonts w:cs="B Mitra" w:hint="cs"/>
        <w:b/>
        <w:bCs/>
        <w:sz w:val="20"/>
        <w:szCs w:val="20"/>
        <w:rtl/>
        <w:lang w:bidi="fa-IR"/>
      </w:rPr>
      <w:t xml:space="preserve"> </w:t>
    </w:r>
    <w:r>
      <w:rPr>
        <w:rFonts w:cs="B Mitra"/>
        <w:b/>
        <w:bCs/>
        <w:sz w:val="20"/>
        <w:szCs w:val="20"/>
        <w:lang w:bidi="fa-IR"/>
      </w:rPr>
      <w:t>xxxx</w:t>
    </w:r>
    <w:r w:rsidRPr="009B7C6A">
      <w:rPr>
        <w:rFonts w:cs="B Mitra" w:hint="cs"/>
        <w:b/>
        <w:bCs/>
        <w:sz w:val="20"/>
        <w:szCs w:val="20"/>
        <w:rtl/>
        <w:lang w:bidi="fa-IR"/>
      </w:rPr>
      <w:t xml:space="preserve">، صفحه </w:t>
    </w:r>
    <w:r>
      <w:rPr>
        <w:rFonts w:cs="B Mitra"/>
        <w:b/>
        <w:bCs/>
        <w:sz w:val="20"/>
        <w:szCs w:val="20"/>
        <w:lang w:bidi="fa-IR"/>
      </w:rPr>
      <w:t>xxx-xxx</w:t>
    </w:r>
    <w:r w:rsidRPr="009B7C6A">
      <w:rPr>
        <w:rFonts w:cs="B Mitra" w:hint="cs"/>
        <w:b/>
        <w:bCs/>
        <w:sz w:val="20"/>
        <w:szCs w:val="20"/>
        <w:rtl/>
        <w:lang w:bidi="fa-IR"/>
      </w:rPr>
      <w:t xml:space="preserve"> </w:t>
    </w:r>
    <w:r w:rsidRPr="0011306C">
      <w:rPr>
        <w:rFonts w:cs="B Mitra"/>
        <w:b/>
        <w:bCs/>
        <w:color w:val="FF0000"/>
        <w:sz w:val="20"/>
        <w:szCs w:val="20"/>
        <w:lang w:bidi="fa-IR"/>
      </w:rPr>
      <w:t>(BMitra-bold-10)</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98254" w14:textId="77777777" w:rsidR="00D31C46" w:rsidRPr="0011306C" w:rsidRDefault="00D31C46" w:rsidP="003A5795">
    <w:pPr>
      <w:pBdr>
        <w:bottom w:val="single" w:sz="12" w:space="1" w:color="auto"/>
      </w:pBdr>
      <w:bidi/>
      <w:spacing w:after="0" w:line="240" w:lineRule="auto"/>
      <w:jc w:val="center"/>
      <w:rPr>
        <w:rFonts w:cs="B Mitra"/>
        <w:b/>
        <w:bCs/>
        <w:sz w:val="20"/>
        <w:szCs w:val="20"/>
        <w:lang w:bidi="fa-IR"/>
      </w:rPr>
    </w:pPr>
    <w:r w:rsidRPr="009B7C6A">
      <w:rPr>
        <w:rFonts w:cs="B Mitra" w:hint="cs"/>
        <w:b/>
        <w:bCs/>
        <w:sz w:val="20"/>
        <w:szCs w:val="20"/>
        <w:rtl/>
        <w:lang w:bidi="fa-IR"/>
      </w:rPr>
      <w:t xml:space="preserve">مطالعات علوم محیط زیست، دوره </w:t>
    </w:r>
    <w:r w:rsidRPr="009B7C6A">
      <w:rPr>
        <w:rFonts w:cs="B Mitra"/>
        <w:b/>
        <w:bCs/>
        <w:sz w:val="20"/>
        <w:szCs w:val="20"/>
        <w:lang w:bidi="fa-IR"/>
      </w:rPr>
      <w:t>xx</w:t>
    </w:r>
    <w:r w:rsidRPr="009B7C6A">
      <w:rPr>
        <w:rFonts w:cs="B Mitra" w:hint="cs"/>
        <w:b/>
        <w:bCs/>
        <w:sz w:val="20"/>
        <w:szCs w:val="20"/>
        <w:rtl/>
        <w:lang w:bidi="fa-IR"/>
      </w:rPr>
      <w:t xml:space="preserve">، شماره </w:t>
    </w:r>
    <w:r w:rsidRPr="009B7C6A">
      <w:rPr>
        <w:rFonts w:cs="B Mitra"/>
        <w:b/>
        <w:bCs/>
        <w:sz w:val="20"/>
        <w:szCs w:val="20"/>
        <w:lang w:bidi="fa-IR"/>
      </w:rPr>
      <w:t>xx</w:t>
    </w:r>
    <w:r w:rsidRPr="009B7C6A">
      <w:rPr>
        <w:rFonts w:cs="B Mitra" w:hint="cs"/>
        <w:b/>
        <w:bCs/>
        <w:sz w:val="20"/>
        <w:szCs w:val="20"/>
        <w:rtl/>
        <w:lang w:bidi="fa-IR"/>
      </w:rPr>
      <w:t xml:space="preserve">، </w:t>
    </w:r>
    <w:r>
      <w:rPr>
        <w:rFonts w:cs="B Mitra" w:hint="cs"/>
        <w:b/>
        <w:bCs/>
        <w:sz w:val="20"/>
        <w:szCs w:val="20"/>
        <w:rtl/>
        <w:lang w:bidi="fa-IR"/>
      </w:rPr>
      <w:t>فصل</w:t>
    </w:r>
    <w:r>
      <w:rPr>
        <w:rFonts w:cs="B Mitra"/>
        <w:b/>
        <w:bCs/>
        <w:sz w:val="20"/>
        <w:szCs w:val="20"/>
        <w:lang w:bidi="fa-IR"/>
      </w:rPr>
      <w:t>x</w:t>
    </w:r>
    <w:r>
      <w:rPr>
        <w:rFonts w:cs="B Mitra" w:hint="cs"/>
        <w:b/>
        <w:bCs/>
        <w:sz w:val="20"/>
        <w:szCs w:val="20"/>
        <w:rtl/>
        <w:lang w:bidi="fa-IR"/>
      </w:rPr>
      <w:t xml:space="preserve"> سال</w:t>
    </w:r>
    <w:r w:rsidRPr="009B7C6A">
      <w:rPr>
        <w:rFonts w:cs="B Mitra" w:hint="cs"/>
        <w:b/>
        <w:bCs/>
        <w:sz w:val="20"/>
        <w:szCs w:val="20"/>
        <w:rtl/>
        <w:lang w:bidi="fa-IR"/>
      </w:rPr>
      <w:t xml:space="preserve"> </w:t>
    </w:r>
    <w:r>
      <w:rPr>
        <w:rFonts w:cs="B Mitra"/>
        <w:b/>
        <w:bCs/>
        <w:sz w:val="20"/>
        <w:szCs w:val="20"/>
        <w:lang w:bidi="fa-IR"/>
      </w:rPr>
      <w:t>xxxx</w:t>
    </w:r>
    <w:r w:rsidRPr="009B7C6A">
      <w:rPr>
        <w:rFonts w:cs="B Mitra" w:hint="cs"/>
        <w:b/>
        <w:bCs/>
        <w:sz w:val="20"/>
        <w:szCs w:val="20"/>
        <w:rtl/>
        <w:lang w:bidi="fa-IR"/>
      </w:rPr>
      <w:t xml:space="preserve">، صفحه </w:t>
    </w:r>
    <w:r>
      <w:rPr>
        <w:rFonts w:cs="B Mitra"/>
        <w:b/>
        <w:bCs/>
        <w:sz w:val="20"/>
        <w:szCs w:val="20"/>
        <w:lang w:bidi="fa-IR"/>
      </w:rPr>
      <w:t>xxx-xxx</w:t>
    </w:r>
    <w:r w:rsidRPr="009B7C6A">
      <w:rPr>
        <w:rFonts w:cs="B Mitra" w:hint="cs"/>
        <w:b/>
        <w:bCs/>
        <w:sz w:val="20"/>
        <w:szCs w:val="20"/>
        <w:rtl/>
        <w:lang w:bidi="fa-IR"/>
      </w:rPr>
      <w:t xml:space="preserve"> </w:t>
    </w:r>
    <w:r w:rsidRPr="0011306C">
      <w:rPr>
        <w:rFonts w:cs="B Mitra"/>
        <w:b/>
        <w:bCs/>
        <w:color w:val="FF0000"/>
        <w:sz w:val="20"/>
        <w:szCs w:val="20"/>
        <w:lang w:bidi="fa-IR"/>
      </w:rPr>
      <w:t>(BMitra-bold-10)</w:t>
    </w:r>
  </w:p>
  <w:p w14:paraId="6AE99BBE" w14:textId="77777777" w:rsidR="00D31C46" w:rsidRPr="0011306C" w:rsidRDefault="00D31C46" w:rsidP="0011306C">
    <w:pPr>
      <w:bidi/>
      <w:spacing w:after="0" w:line="240" w:lineRule="auto"/>
      <w:rPr>
        <w:rFonts w:cs="Cambria"/>
        <w:b/>
        <w:bCs/>
        <w:sz w:val="4"/>
        <w:szCs w:val="4"/>
        <w:rtl/>
        <w:lang w:bidi="fa-I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Table2-Accent3"/>
      <w:tblW w:w="0" w:type="auto"/>
      <w:tblLook w:val="04A0" w:firstRow="1" w:lastRow="0" w:firstColumn="1" w:lastColumn="0" w:noHBand="0" w:noVBand="1"/>
    </w:tblPr>
    <w:tblGrid>
      <w:gridCol w:w="9016"/>
    </w:tblGrid>
    <w:tr w:rsidR="00B00717" w14:paraId="73287753" w14:textId="77777777" w:rsidTr="003417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DB0653B" w14:textId="77777777" w:rsidR="00B00717" w:rsidRPr="00B82FA2" w:rsidRDefault="00B00717" w:rsidP="00B00717">
          <w:pPr>
            <w:pStyle w:val="Header"/>
            <w:rPr>
              <w:rFonts w:cs="B Mitra"/>
              <w:rtl/>
              <w:lang w:bidi="fa-IR"/>
            </w:rPr>
          </w:pPr>
          <w:r w:rsidRPr="00B82FA2">
            <w:rPr>
              <w:rFonts w:cs="B Mitra" w:hint="cs"/>
              <w:rtl/>
              <w:lang w:bidi="fa-IR"/>
            </w:rPr>
            <w:t xml:space="preserve">فصلنامه مطالعات علوم محیط زیست، دوره </w:t>
          </w:r>
          <w:r w:rsidR="00B82FA2" w:rsidRPr="00B82FA2">
            <w:rPr>
              <w:rFonts w:cs="B Mitra" w:hint="cs"/>
              <w:rtl/>
              <w:lang w:bidi="fa-IR"/>
            </w:rPr>
            <w:t>هشتم</w:t>
          </w:r>
          <w:r w:rsidRPr="00B82FA2">
            <w:rPr>
              <w:rFonts w:cs="B Mitra" w:hint="cs"/>
              <w:rtl/>
              <w:lang w:bidi="fa-IR"/>
            </w:rPr>
            <w:t xml:space="preserve"> ، شماره </w:t>
          </w:r>
          <w:r w:rsidR="00B82FA2" w:rsidRPr="00B82FA2">
            <w:rPr>
              <w:rFonts w:cs="B Mitra" w:hint="cs"/>
              <w:rtl/>
              <w:lang w:bidi="fa-IR"/>
            </w:rPr>
            <w:t>3</w:t>
          </w:r>
          <w:r w:rsidRPr="00B82FA2">
            <w:rPr>
              <w:rFonts w:cs="B Mitra" w:hint="cs"/>
              <w:rtl/>
              <w:lang w:bidi="fa-IR"/>
            </w:rPr>
            <w:t>، 1403</w:t>
          </w:r>
        </w:p>
      </w:tc>
    </w:tr>
  </w:tbl>
  <w:p w14:paraId="7276A4C2" w14:textId="77777777" w:rsidR="00D31C46" w:rsidRPr="00B00717" w:rsidRDefault="00D31C46" w:rsidP="00B007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917F3"/>
    <w:multiLevelType w:val="hybridMultilevel"/>
    <w:tmpl w:val="936AD764"/>
    <w:lvl w:ilvl="0" w:tplc="A986E9E8">
      <w:numFmt w:val="bullet"/>
      <w:lvlText w:val="-"/>
      <w:lvlJc w:val="left"/>
      <w:pPr>
        <w:ind w:left="720"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40AEE"/>
    <w:multiLevelType w:val="hybridMultilevel"/>
    <w:tmpl w:val="2CC016D0"/>
    <w:lvl w:ilvl="0" w:tplc="6AE085C8">
      <w:start w:val="1"/>
      <w:numFmt w:val="decimal"/>
      <w:lvlText w:val="%1."/>
      <w:lvlJc w:val="left"/>
      <w:pPr>
        <w:ind w:left="720" w:hanging="360"/>
      </w:pPr>
      <w:rPr>
        <w:rFonts w:ascii="Times New Roman" w:hAnsi="Times New Roman" w:cs="B Mitra"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B0866"/>
    <w:multiLevelType w:val="hybridMultilevel"/>
    <w:tmpl w:val="E4063612"/>
    <w:lvl w:ilvl="0" w:tplc="0409000F">
      <w:start w:val="1"/>
      <w:numFmt w:val="decimal"/>
      <w:lvlText w:val="%1."/>
      <w:lvlJc w:val="left"/>
      <w:pPr>
        <w:ind w:left="1368" w:hanging="360"/>
      </w:p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3" w15:restartNumberingAfterBreak="0">
    <w:nsid w:val="0FD054A4"/>
    <w:multiLevelType w:val="multilevel"/>
    <w:tmpl w:val="B338E088"/>
    <w:lvl w:ilvl="0">
      <w:start w:val="2"/>
      <w:numFmt w:val="decimal"/>
      <w:lvlText w:val="%1"/>
      <w:lvlJc w:val="left"/>
      <w:pPr>
        <w:ind w:left="405" w:hanging="405"/>
      </w:pPr>
      <w:rPr>
        <w:rFonts w:hint="default"/>
      </w:rPr>
    </w:lvl>
    <w:lvl w:ilvl="1">
      <w:start w:val="4"/>
      <w:numFmt w:val="decimal"/>
      <w:lvlText w:val="%1-%2"/>
      <w:lvlJc w:val="left"/>
      <w:pPr>
        <w:ind w:left="1060" w:hanging="72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2100" w:hanging="108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3140" w:hanging="144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4180" w:hanging="1800"/>
      </w:pPr>
      <w:rPr>
        <w:rFonts w:hint="default"/>
      </w:rPr>
    </w:lvl>
    <w:lvl w:ilvl="8">
      <w:start w:val="1"/>
      <w:numFmt w:val="decimal"/>
      <w:lvlText w:val="%1-%2.%3.%4.%5.%6.%7.%8.%9"/>
      <w:lvlJc w:val="left"/>
      <w:pPr>
        <w:ind w:left="4520" w:hanging="1800"/>
      </w:pPr>
      <w:rPr>
        <w:rFonts w:hint="default"/>
      </w:rPr>
    </w:lvl>
  </w:abstractNum>
  <w:abstractNum w:abstractNumId="4" w15:restartNumberingAfterBreak="0">
    <w:nsid w:val="11FF27D9"/>
    <w:multiLevelType w:val="hybridMultilevel"/>
    <w:tmpl w:val="0D26A662"/>
    <w:lvl w:ilvl="0" w:tplc="5240C6C6">
      <w:start w:val="1"/>
      <w:numFmt w:val="decimal"/>
      <w:lvlText w:val="%1-"/>
      <w:lvlJc w:val="left"/>
      <w:pPr>
        <w:ind w:left="427" w:hanging="360"/>
      </w:pPr>
      <w:rPr>
        <w:rFonts w:hint="default"/>
      </w:rPr>
    </w:lvl>
    <w:lvl w:ilvl="1" w:tplc="04090019" w:tentative="1">
      <w:start w:val="1"/>
      <w:numFmt w:val="lowerLetter"/>
      <w:lvlText w:val="%2."/>
      <w:lvlJc w:val="left"/>
      <w:pPr>
        <w:ind w:left="1147" w:hanging="360"/>
      </w:pPr>
    </w:lvl>
    <w:lvl w:ilvl="2" w:tplc="0409001B" w:tentative="1">
      <w:start w:val="1"/>
      <w:numFmt w:val="lowerRoman"/>
      <w:lvlText w:val="%3."/>
      <w:lvlJc w:val="right"/>
      <w:pPr>
        <w:ind w:left="1867" w:hanging="180"/>
      </w:pPr>
    </w:lvl>
    <w:lvl w:ilvl="3" w:tplc="0409000F" w:tentative="1">
      <w:start w:val="1"/>
      <w:numFmt w:val="decimal"/>
      <w:lvlText w:val="%4."/>
      <w:lvlJc w:val="left"/>
      <w:pPr>
        <w:ind w:left="2587" w:hanging="360"/>
      </w:pPr>
    </w:lvl>
    <w:lvl w:ilvl="4" w:tplc="04090019" w:tentative="1">
      <w:start w:val="1"/>
      <w:numFmt w:val="lowerLetter"/>
      <w:lvlText w:val="%5."/>
      <w:lvlJc w:val="left"/>
      <w:pPr>
        <w:ind w:left="3307" w:hanging="360"/>
      </w:pPr>
    </w:lvl>
    <w:lvl w:ilvl="5" w:tplc="0409001B" w:tentative="1">
      <w:start w:val="1"/>
      <w:numFmt w:val="lowerRoman"/>
      <w:lvlText w:val="%6."/>
      <w:lvlJc w:val="right"/>
      <w:pPr>
        <w:ind w:left="4027" w:hanging="180"/>
      </w:pPr>
    </w:lvl>
    <w:lvl w:ilvl="6" w:tplc="0409000F" w:tentative="1">
      <w:start w:val="1"/>
      <w:numFmt w:val="decimal"/>
      <w:lvlText w:val="%7."/>
      <w:lvlJc w:val="left"/>
      <w:pPr>
        <w:ind w:left="4747" w:hanging="360"/>
      </w:pPr>
    </w:lvl>
    <w:lvl w:ilvl="7" w:tplc="04090019" w:tentative="1">
      <w:start w:val="1"/>
      <w:numFmt w:val="lowerLetter"/>
      <w:lvlText w:val="%8."/>
      <w:lvlJc w:val="left"/>
      <w:pPr>
        <w:ind w:left="5467" w:hanging="360"/>
      </w:pPr>
    </w:lvl>
    <w:lvl w:ilvl="8" w:tplc="0409001B" w:tentative="1">
      <w:start w:val="1"/>
      <w:numFmt w:val="lowerRoman"/>
      <w:lvlText w:val="%9."/>
      <w:lvlJc w:val="right"/>
      <w:pPr>
        <w:ind w:left="6187" w:hanging="180"/>
      </w:pPr>
    </w:lvl>
  </w:abstractNum>
  <w:abstractNum w:abstractNumId="5" w15:restartNumberingAfterBreak="0">
    <w:nsid w:val="19C60373"/>
    <w:multiLevelType w:val="hybridMultilevel"/>
    <w:tmpl w:val="182A8986"/>
    <w:lvl w:ilvl="0" w:tplc="A5A07B2C">
      <w:numFmt w:val="bullet"/>
      <w:lvlText w:val="-"/>
      <w:lvlJc w:val="left"/>
      <w:pPr>
        <w:ind w:left="360" w:hanging="360"/>
      </w:pPr>
      <w:rPr>
        <w:rFonts w:ascii="Times New Roman" w:eastAsia="Calibri"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2206199"/>
    <w:multiLevelType w:val="multilevel"/>
    <w:tmpl w:val="E60C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4214C0"/>
    <w:multiLevelType w:val="hybridMultilevel"/>
    <w:tmpl w:val="74DA45E2"/>
    <w:lvl w:ilvl="0" w:tplc="04090005">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269E45C1"/>
    <w:multiLevelType w:val="hybridMultilevel"/>
    <w:tmpl w:val="A7645672"/>
    <w:lvl w:ilvl="0" w:tplc="EA6A9F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991FAA"/>
    <w:multiLevelType w:val="hybridMultilevel"/>
    <w:tmpl w:val="9CB42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F05660"/>
    <w:multiLevelType w:val="hybridMultilevel"/>
    <w:tmpl w:val="DF9CF8E4"/>
    <w:lvl w:ilvl="0" w:tplc="05F836C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B41B57"/>
    <w:multiLevelType w:val="hybridMultilevel"/>
    <w:tmpl w:val="C5861E06"/>
    <w:lvl w:ilvl="0" w:tplc="05F836C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FA129F"/>
    <w:multiLevelType w:val="hybridMultilevel"/>
    <w:tmpl w:val="3988A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17243D"/>
    <w:multiLevelType w:val="hybridMultilevel"/>
    <w:tmpl w:val="F9EC68EC"/>
    <w:lvl w:ilvl="0" w:tplc="50986D2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725F7A"/>
    <w:multiLevelType w:val="hybridMultilevel"/>
    <w:tmpl w:val="F8BCEF24"/>
    <w:lvl w:ilvl="0" w:tplc="C9682834">
      <w:start w:val="1"/>
      <w:numFmt w:val="decimal"/>
      <w:lvlText w:val="%1."/>
      <w:lvlJc w:val="left"/>
      <w:pPr>
        <w:tabs>
          <w:tab w:val="num" w:pos="720"/>
        </w:tabs>
        <w:ind w:left="720" w:hanging="360"/>
      </w:pPr>
      <w:rPr>
        <w:b w:val="0"/>
        <w:b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D83CF4"/>
    <w:multiLevelType w:val="hybridMultilevel"/>
    <w:tmpl w:val="A8E00D68"/>
    <w:lvl w:ilvl="0" w:tplc="01C674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9B2132"/>
    <w:multiLevelType w:val="hybridMultilevel"/>
    <w:tmpl w:val="1276A24C"/>
    <w:lvl w:ilvl="0" w:tplc="AC885854">
      <w:start w:val="1"/>
      <w:numFmt w:val="decimal"/>
      <w:lvlText w:val="%1."/>
      <w:lvlJc w:val="left"/>
      <w:pPr>
        <w:ind w:left="1022" w:hanging="360"/>
      </w:pPr>
      <w:rPr>
        <w:rFonts w:ascii="Times New Roman" w:hAnsi="Times New Roman" w:cs="B Lotus" w:hint="default"/>
      </w:rPr>
    </w:lvl>
    <w:lvl w:ilvl="1" w:tplc="04090019" w:tentative="1">
      <w:start w:val="1"/>
      <w:numFmt w:val="lowerLetter"/>
      <w:lvlText w:val="%2."/>
      <w:lvlJc w:val="left"/>
      <w:pPr>
        <w:ind w:left="1742" w:hanging="360"/>
      </w:pPr>
    </w:lvl>
    <w:lvl w:ilvl="2" w:tplc="0409001B" w:tentative="1">
      <w:start w:val="1"/>
      <w:numFmt w:val="lowerRoman"/>
      <w:lvlText w:val="%3."/>
      <w:lvlJc w:val="right"/>
      <w:pPr>
        <w:ind w:left="2462" w:hanging="180"/>
      </w:pPr>
    </w:lvl>
    <w:lvl w:ilvl="3" w:tplc="0409000F" w:tentative="1">
      <w:start w:val="1"/>
      <w:numFmt w:val="decimal"/>
      <w:lvlText w:val="%4."/>
      <w:lvlJc w:val="left"/>
      <w:pPr>
        <w:ind w:left="3182" w:hanging="360"/>
      </w:pPr>
    </w:lvl>
    <w:lvl w:ilvl="4" w:tplc="04090019" w:tentative="1">
      <w:start w:val="1"/>
      <w:numFmt w:val="lowerLetter"/>
      <w:lvlText w:val="%5."/>
      <w:lvlJc w:val="left"/>
      <w:pPr>
        <w:ind w:left="3902" w:hanging="360"/>
      </w:pPr>
    </w:lvl>
    <w:lvl w:ilvl="5" w:tplc="0409001B" w:tentative="1">
      <w:start w:val="1"/>
      <w:numFmt w:val="lowerRoman"/>
      <w:lvlText w:val="%6."/>
      <w:lvlJc w:val="right"/>
      <w:pPr>
        <w:ind w:left="4622" w:hanging="180"/>
      </w:pPr>
    </w:lvl>
    <w:lvl w:ilvl="6" w:tplc="0409000F" w:tentative="1">
      <w:start w:val="1"/>
      <w:numFmt w:val="decimal"/>
      <w:lvlText w:val="%7."/>
      <w:lvlJc w:val="left"/>
      <w:pPr>
        <w:ind w:left="5342" w:hanging="360"/>
      </w:pPr>
    </w:lvl>
    <w:lvl w:ilvl="7" w:tplc="04090019" w:tentative="1">
      <w:start w:val="1"/>
      <w:numFmt w:val="lowerLetter"/>
      <w:lvlText w:val="%8."/>
      <w:lvlJc w:val="left"/>
      <w:pPr>
        <w:ind w:left="6062" w:hanging="360"/>
      </w:pPr>
    </w:lvl>
    <w:lvl w:ilvl="8" w:tplc="0409001B" w:tentative="1">
      <w:start w:val="1"/>
      <w:numFmt w:val="lowerRoman"/>
      <w:lvlText w:val="%9."/>
      <w:lvlJc w:val="right"/>
      <w:pPr>
        <w:ind w:left="6782" w:hanging="180"/>
      </w:pPr>
    </w:lvl>
  </w:abstractNum>
  <w:abstractNum w:abstractNumId="17" w15:restartNumberingAfterBreak="0">
    <w:nsid w:val="550567EF"/>
    <w:multiLevelType w:val="hybridMultilevel"/>
    <w:tmpl w:val="6A90A000"/>
    <w:lvl w:ilvl="0" w:tplc="C93ED9EA">
      <w:start w:val="1"/>
      <w:numFmt w:val="decimal"/>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6D4865"/>
    <w:multiLevelType w:val="multilevel"/>
    <w:tmpl w:val="FAC2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3D54B8"/>
    <w:multiLevelType w:val="hybridMultilevel"/>
    <w:tmpl w:val="2DAEF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BB51DD"/>
    <w:multiLevelType w:val="hybridMultilevel"/>
    <w:tmpl w:val="C8DC53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DC36E4"/>
    <w:multiLevelType w:val="hybridMultilevel"/>
    <w:tmpl w:val="E10AC516"/>
    <w:lvl w:ilvl="0" w:tplc="65FCF2EC">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DF1F85"/>
    <w:multiLevelType w:val="hybridMultilevel"/>
    <w:tmpl w:val="D966DECA"/>
    <w:lvl w:ilvl="0" w:tplc="E2D21712">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97B64E4"/>
    <w:multiLevelType w:val="hybridMultilevel"/>
    <w:tmpl w:val="0F882A60"/>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4" w15:restartNumberingAfterBreak="0">
    <w:nsid w:val="77734E7A"/>
    <w:multiLevelType w:val="hybridMultilevel"/>
    <w:tmpl w:val="B6F68D72"/>
    <w:lvl w:ilvl="0" w:tplc="F4366A68">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4"/>
  </w:num>
  <w:num w:numId="2">
    <w:abstractNumId w:val="11"/>
  </w:num>
  <w:num w:numId="3">
    <w:abstractNumId w:val="10"/>
  </w:num>
  <w:num w:numId="4">
    <w:abstractNumId w:val="14"/>
  </w:num>
  <w:num w:numId="5">
    <w:abstractNumId w:val="22"/>
  </w:num>
  <w:num w:numId="6">
    <w:abstractNumId w:val="16"/>
  </w:num>
  <w:num w:numId="7">
    <w:abstractNumId w:val="20"/>
  </w:num>
  <w:num w:numId="8">
    <w:abstractNumId w:val="1"/>
  </w:num>
  <w:num w:numId="9">
    <w:abstractNumId w:val="12"/>
  </w:num>
  <w:num w:numId="10">
    <w:abstractNumId w:val="24"/>
  </w:num>
  <w:num w:numId="11">
    <w:abstractNumId w:val="23"/>
  </w:num>
  <w:num w:numId="12">
    <w:abstractNumId w:val="3"/>
  </w:num>
  <w:num w:numId="13">
    <w:abstractNumId w:val="7"/>
  </w:num>
  <w:num w:numId="14">
    <w:abstractNumId w:val="2"/>
  </w:num>
  <w:num w:numId="15">
    <w:abstractNumId w:val="13"/>
  </w:num>
  <w:num w:numId="16">
    <w:abstractNumId w:val="0"/>
  </w:num>
  <w:num w:numId="17">
    <w:abstractNumId w:val="9"/>
  </w:num>
  <w:num w:numId="18">
    <w:abstractNumId w:val="15"/>
  </w:num>
  <w:num w:numId="19">
    <w:abstractNumId w:val="17"/>
  </w:num>
  <w:num w:numId="20">
    <w:abstractNumId w:val="8"/>
  </w:num>
  <w:num w:numId="21">
    <w:abstractNumId w:val="21"/>
  </w:num>
  <w:num w:numId="22">
    <w:abstractNumId w:val="5"/>
  </w:num>
  <w:num w:numId="23">
    <w:abstractNumId w:val="18"/>
  </w:num>
  <w:num w:numId="24">
    <w:abstractNumId w:val="6"/>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1A"/>
    <w:rsid w:val="00013521"/>
    <w:rsid w:val="00023B0F"/>
    <w:rsid w:val="00052556"/>
    <w:rsid w:val="000528E0"/>
    <w:rsid w:val="00061612"/>
    <w:rsid w:val="00083375"/>
    <w:rsid w:val="000869CA"/>
    <w:rsid w:val="000D4F39"/>
    <w:rsid w:val="00125E85"/>
    <w:rsid w:val="00151DB4"/>
    <w:rsid w:val="001670BB"/>
    <w:rsid w:val="001851DF"/>
    <w:rsid w:val="00186F26"/>
    <w:rsid w:val="001A2988"/>
    <w:rsid w:val="001B1FF5"/>
    <w:rsid w:val="001C1B34"/>
    <w:rsid w:val="001E5F53"/>
    <w:rsid w:val="00212484"/>
    <w:rsid w:val="002203D3"/>
    <w:rsid w:val="00256602"/>
    <w:rsid w:val="002628E0"/>
    <w:rsid w:val="002E3DB4"/>
    <w:rsid w:val="002F1FA8"/>
    <w:rsid w:val="002F4AC1"/>
    <w:rsid w:val="00301FF6"/>
    <w:rsid w:val="00302D3C"/>
    <w:rsid w:val="00330C3F"/>
    <w:rsid w:val="003501A1"/>
    <w:rsid w:val="003650E7"/>
    <w:rsid w:val="003674FA"/>
    <w:rsid w:val="003A385C"/>
    <w:rsid w:val="003D7BA8"/>
    <w:rsid w:val="0040658D"/>
    <w:rsid w:val="004469FE"/>
    <w:rsid w:val="004D1A61"/>
    <w:rsid w:val="004D464B"/>
    <w:rsid w:val="0050675E"/>
    <w:rsid w:val="0053798C"/>
    <w:rsid w:val="00571CC8"/>
    <w:rsid w:val="005754C3"/>
    <w:rsid w:val="005A3069"/>
    <w:rsid w:val="005B1ED7"/>
    <w:rsid w:val="005B26A4"/>
    <w:rsid w:val="005B5B45"/>
    <w:rsid w:val="005C638C"/>
    <w:rsid w:val="005F3686"/>
    <w:rsid w:val="006524F6"/>
    <w:rsid w:val="00674E21"/>
    <w:rsid w:val="00675321"/>
    <w:rsid w:val="006E0144"/>
    <w:rsid w:val="006E4A1C"/>
    <w:rsid w:val="007043EA"/>
    <w:rsid w:val="00706E72"/>
    <w:rsid w:val="0072278B"/>
    <w:rsid w:val="00723FB9"/>
    <w:rsid w:val="00746205"/>
    <w:rsid w:val="00757614"/>
    <w:rsid w:val="00766E90"/>
    <w:rsid w:val="00775190"/>
    <w:rsid w:val="00777FF7"/>
    <w:rsid w:val="007A4428"/>
    <w:rsid w:val="007E7637"/>
    <w:rsid w:val="007F6626"/>
    <w:rsid w:val="00806E14"/>
    <w:rsid w:val="008209C9"/>
    <w:rsid w:val="00850BDB"/>
    <w:rsid w:val="00851F0E"/>
    <w:rsid w:val="00894809"/>
    <w:rsid w:val="00896E59"/>
    <w:rsid w:val="008A3E1C"/>
    <w:rsid w:val="00983DBA"/>
    <w:rsid w:val="009A2B46"/>
    <w:rsid w:val="009A5028"/>
    <w:rsid w:val="009C618A"/>
    <w:rsid w:val="00A141E9"/>
    <w:rsid w:val="00A30C0C"/>
    <w:rsid w:val="00A31F81"/>
    <w:rsid w:val="00A36226"/>
    <w:rsid w:val="00A407A7"/>
    <w:rsid w:val="00A52515"/>
    <w:rsid w:val="00A6170A"/>
    <w:rsid w:val="00A63388"/>
    <w:rsid w:val="00A8265D"/>
    <w:rsid w:val="00AE1D8E"/>
    <w:rsid w:val="00AE3A6C"/>
    <w:rsid w:val="00B00717"/>
    <w:rsid w:val="00B07C17"/>
    <w:rsid w:val="00B342FC"/>
    <w:rsid w:val="00B40FCE"/>
    <w:rsid w:val="00B4227E"/>
    <w:rsid w:val="00B82FA2"/>
    <w:rsid w:val="00BC4562"/>
    <w:rsid w:val="00BC5500"/>
    <w:rsid w:val="00BE783E"/>
    <w:rsid w:val="00BF0DB4"/>
    <w:rsid w:val="00C221EA"/>
    <w:rsid w:val="00C551E0"/>
    <w:rsid w:val="00C71513"/>
    <w:rsid w:val="00D02095"/>
    <w:rsid w:val="00D069AE"/>
    <w:rsid w:val="00D31C46"/>
    <w:rsid w:val="00D50EC0"/>
    <w:rsid w:val="00D5697C"/>
    <w:rsid w:val="00D64796"/>
    <w:rsid w:val="00DB61BC"/>
    <w:rsid w:val="00E0038E"/>
    <w:rsid w:val="00E057B5"/>
    <w:rsid w:val="00E22F51"/>
    <w:rsid w:val="00E374FE"/>
    <w:rsid w:val="00E41EB8"/>
    <w:rsid w:val="00E52D96"/>
    <w:rsid w:val="00E8028F"/>
    <w:rsid w:val="00E84D3D"/>
    <w:rsid w:val="00EA745D"/>
    <w:rsid w:val="00ED6524"/>
    <w:rsid w:val="00F22A1A"/>
    <w:rsid w:val="00F34C1F"/>
    <w:rsid w:val="00F52A01"/>
    <w:rsid w:val="00F66FB6"/>
    <w:rsid w:val="00F865F7"/>
    <w:rsid w:val="00FD62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6ECFC"/>
  <w15:chartTrackingRefBased/>
  <w15:docId w15:val="{991A767C-286E-4D26-ABF9-69444BCF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A61"/>
  </w:style>
  <w:style w:type="paragraph" w:styleId="Heading1">
    <w:name w:val="heading 1"/>
    <w:aliases w:val="head"/>
    <w:basedOn w:val="Normal"/>
    <w:next w:val="Normal"/>
    <w:link w:val="Heading1Char"/>
    <w:uiPriority w:val="9"/>
    <w:qFormat/>
    <w:rsid w:val="00B00717"/>
    <w:pPr>
      <w:keepNext/>
      <w:keepLines/>
      <w:spacing w:after="0" w:line="360" w:lineRule="auto"/>
      <w:outlineLvl w:val="0"/>
    </w:pPr>
    <w:rPr>
      <w:rFonts w:ascii="B Lotus" w:eastAsia="B Lotus" w:hAnsi="B Lotus" w:cs="Times New Roman"/>
      <w:b/>
      <w:bCs/>
      <w:sz w:val="32"/>
      <w:szCs w:val="32"/>
      <w:lang w:val="x-none" w:eastAsia="x-none" w:bidi="fa-IR"/>
    </w:rPr>
  </w:style>
  <w:style w:type="paragraph" w:styleId="Heading2">
    <w:name w:val="heading 2"/>
    <w:aliases w:val="Head 2"/>
    <w:basedOn w:val="Normal"/>
    <w:next w:val="Normal"/>
    <w:link w:val="Heading2Char"/>
    <w:uiPriority w:val="9"/>
    <w:qFormat/>
    <w:rsid w:val="00B00717"/>
    <w:pPr>
      <w:keepNext/>
      <w:keepLines/>
      <w:spacing w:after="0" w:line="360" w:lineRule="auto"/>
      <w:outlineLvl w:val="1"/>
    </w:pPr>
    <w:rPr>
      <w:rFonts w:ascii="B Lotus" w:eastAsia="Times New Roman" w:hAnsi="B Lotus" w:cs="Times New Roman"/>
      <w:b/>
      <w:bCs/>
      <w:sz w:val="28"/>
      <w:szCs w:val="28"/>
      <w:lang w:val="x-none" w:eastAsia="x-none" w:bidi="fa-IR"/>
    </w:rPr>
  </w:style>
  <w:style w:type="paragraph" w:styleId="Heading3">
    <w:name w:val="heading 3"/>
    <w:basedOn w:val="Normal"/>
    <w:next w:val="Normal"/>
    <w:link w:val="Heading3Char"/>
    <w:uiPriority w:val="9"/>
    <w:semiHidden/>
    <w:unhideWhenUsed/>
    <w:qFormat/>
    <w:rsid w:val="00B00717"/>
    <w:pPr>
      <w:keepNext/>
      <w:keepLines/>
      <w:spacing w:before="200" w:after="0" w:line="276" w:lineRule="auto"/>
      <w:outlineLvl w:val="2"/>
    </w:pPr>
    <w:rPr>
      <w:rFonts w:ascii="Cambria" w:eastAsia="Times New Roman" w:hAnsi="Cambria" w:cs="Times New Roman"/>
      <w:b/>
      <w:bCs/>
      <w:color w:val="4F81BD"/>
      <w:lang w:val="x-none" w:eastAsia="x-none"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C1F"/>
  </w:style>
  <w:style w:type="paragraph" w:styleId="Footer">
    <w:name w:val="footer"/>
    <w:basedOn w:val="Normal"/>
    <w:link w:val="FooterChar"/>
    <w:uiPriority w:val="99"/>
    <w:unhideWhenUsed/>
    <w:rsid w:val="00F34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C1F"/>
  </w:style>
  <w:style w:type="table" w:styleId="TableGrid">
    <w:name w:val="Table Grid"/>
    <w:basedOn w:val="TableNormal"/>
    <w:uiPriority w:val="39"/>
    <w:rsid w:val="00F34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34C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E057B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30C0C"/>
    <w:rPr>
      <w:color w:val="0563C1" w:themeColor="hyperlink"/>
      <w:u w:val="single"/>
    </w:rPr>
  </w:style>
  <w:style w:type="table" w:styleId="PlainTable1">
    <w:name w:val="Plain Table 1"/>
    <w:basedOn w:val="TableNormal"/>
    <w:uiPriority w:val="41"/>
    <w:rsid w:val="004065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40658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40658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Light1">
    <w:name w:val="Table Grid Light1"/>
    <w:basedOn w:val="TableNormal"/>
    <w:next w:val="TableGridLight"/>
    <w:uiPriority w:val="40"/>
    <w:rsid w:val="00D31C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D31C46"/>
    <w:pPr>
      <w:ind w:left="720"/>
      <w:contextualSpacing/>
    </w:pPr>
  </w:style>
  <w:style w:type="table" w:styleId="ListTable2-Accent3">
    <w:name w:val="List Table 2 Accent 3"/>
    <w:basedOn w:val="TableNormal"/>
    <w:uiPriority w:val="47"/>
    <w:rsid w:val="00983DB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aliases w:val="head Char"/>
    <w:basedOn w:val="DefaultParagraphFont"/>
    <w:link w:val="Heading1"/>
    <w:uiPriority w:val="9"/>
    <w:rsid w:val="00B00717"/>
    <w:rPr>
      <w:rFonts w:ascii="B Lotus" w:eastAsia="B Lotus" w:hAnsi="B Lotus" w:cs="Times New Roman"/>
      <w:b/>
      <w:bCs/>
      <w:sz w:val="32"/>
      <w:szCs w:val="32"/>
      <w:lang w:val="x-none" w:eastAsia="x-none" w:bidi="fa-IR"/>
    </w:rPr>
  </w:style>
  <w:style w:type="character" w:customStyle="1" w:styleId="Heading2Char">
    <w:name w:val="Heading 2 Char"/>
    <w:aliases w:val="Head 2 Char"/>
    <w:basedOn w:val="DefaultParagraphFont"/>
    <w:link w:val="Heading2"/>
    <w:uiPriority w:val="9"/>
    <w:rsid w:val="00B00717"/>
    <w:rPr>
      <w:rFonts w:ascii="B Lotus" w:eastAsia="Times New Roman" w:hAnsi="B Lotus" w:cs="Times New Roman"/>
      <w:b/>
      <w:bCs/>
      <w:sz w:val="28"/>
      <w:szCs w:val="28"/>
      <w:lang w:val="x-none" w:eastAsia="x-none" w:bidi="fa-IR"/>
    </w:rPr>
  </w:style>
  <w:style w:type="character" w:customStyle="1" w:styleId="Heading3Char">
    <w:name w:val="Heading 3 Char"/>
    <w:basedOn w:val="DefaultParagraphFont"/>
    <w:link w:val="Heading3"/>
    <w:uiPriority w:val="9"/>
    <w:semiHidden/>
    <w:rsid w:val="00B00717"/>
    <w:rPr>
      <w:rFonts w:ascii="Cambria" w:eastAsia="Times New Roman" w:hAnsi="Cambria" w:cs="Times New Roman"/>
      <w:b/>
      <w:bCs/>
      <w:color w:val="4F81BD"/>
      <w:lang w:val="x-none" w:eastAsia="x-none" w:bidi="fa-IR"/>
    </w:rPr>
  </w:style>
  <w:style w:type="numbering" w:customStyle="1" w:styleId="NoList1">
    <w:name w:val="No List1"/>
    <w:next w:val="NoList"/>
    <w:uiPriority w:val="99"/>
    <w:semiHidden/>
    <w:unhideWhenUsed/>
    <w:rsid w:val="00B00717"/>
  </w:style>
  <w:style w:type="character" w:customStyle="1" w:styleId="berengehespan">
    <w:name w:val="berenge_he_span"/>
    <w:basedOn w:val="DefaultParagraphFont"/>
    <w:rsid w:val="00B00717"/>
  </w:style>
  <w:style w:type="paragraph" w:customStyle="1" w:styleId="matn">
    <w:name w:val="matn"/>
    <w:basedOn w:val="Normal"/>
    <w:qFormat/>
    <w:rsid w:val="00B00717"/>
    <w:pPr>
      <w:bidi/>
      <w:spacing w:after="0" w:line="360" w:lineRule="auto"/>
      <w:ind w:firstLine="302"/>
      <w:jc w:val="both"/>
    </w:pPr>
    <w:rPr>
      <w:rFonts w:ascii="B Lotus" w:eastAsia="Calibri" w:hAnsi="B Lotus" w:cs="B Lotus"/>
      <w:sz w:val="26"/>
      <w:szCs w:val="26"/>
      <w:lang w:val="en-US"/>
    </w:rPr>
  </w:style>
  <w:style w:type="character" w:customStyle="1" w:styleId="apple-style-span">
    <w:name w:val="apple-style-span"/>
    <w:basedOn w:val="DefaultParagraphFont"/>
    <w:rsid w:val="00B00717"/>
  </w:style>
  <w:style w:type="paragraph" w:customStyle="1" w:styleId="Title1">
    <w:name w:val="Title 1"/>
    <w:basedOn w:val="Normal"/>
    <w:rsid w:val="00B00717"/>
    <w:pPr>
      <w:widowControl w:val="0"/>
      <w:autoSpaceDE w:val="0"/>
      <w:autoSpaceDN w:val="0"/>
      <w:bidi/>
      <w:adjustRightInd w:val="0"/>
      <w:spacing w:after="0" w:line="240" w:lineRule="atLeast"/>
      <w:ind w:left="-284"/>
      <w:jc w:val="both"/>
    </w:pPr>
    <w:rPr>
      <w:rFonts w:ascii="Times New Roman" w:eastAsia="Times New Roman" w:hAnsi="Times New Roman" w:cs="Titr"/>
      <w:b/>
      <w:bCs/>
      <w:sz w:val="26"/>
      <w:szCs w:val="24"/>
      <w:lang w:val="en-US"/>
    </w:rPr>
  </w:style>
  <w:style w:type="paragraph" w:styleId="FootnoteText">
    <w:name w:val="footnote text"/>
    <w:basedOn w:val="Normal"/>
    <w:link w:val="FootnoteTextChar"/>
    <w:uiPriority w:val="99"/>
    <w:unhideWhenUsed/>
    <w:rsid w:val="00B00717"/>
    <w:pPr>
      <w:spacing w:after="0" w:line="240" w:lineRule="auto"/>
    </w:pPr>
    <w:rPr>
      <w:rFonts w:ascii="Calibri" w:eastAsia="Calibri" w:hAnsi="Calibri" w:cs="Times New Roman"/>
      <w:sz w:val="20"/>
      <w:szCs w:val="20"/>
      <w:lang w:val="x-none" w:eastAsia="x-none" w:bidi="fa-IR"/>
    </w:rPr>
  </w:style>
  <w:style w:type="character" w:customStyle="1" w:styleId="FootnoteTextChar">
    <w:name w:val="Footnote Text Char"/>
    <w:basedOn w:val="DefaultParagraphFont"/>
    <w:link w:val="FootnoteText"/>
    <w:uiPriority w:val="99"/>
    <w:rsid w:val="00B00717"/>
    <w:rPr>
      <w:rFonts w:ascii="Calibri" w:eastAsia="Calibri" w:hAnsi="Calibri" w:cs="Times New Roman"/>
      <w:sz w:val="20"/>
      <w:szCs w:val="20"/>
      <w:lang w:val="x-none" w:eastAsia="x-none" w:bidi="fa-IR"/>
    </w:rPr>
  </w:style>
  <w:style w:type="character" w:styleId="FootnoteReference">
    <w:name w:val="footnote reference"/>
    <w:uiPriority w:val="99"/>
    <w:semiHidden/>
    <w:unhideWhenUsed/>
    <w:rsid w:val="00B00717"/>
    <w:rPr>
      <w:vertAlign w:val="superscript"/>
    </w:rPr>
  </w:style>
  <w:style w:type="paragraph" w:styleId="BodyText2">
    <w:name w:val="Body Text 2"/>
    <w:basedOn w:val="Normal"/>
    <w:link w:val="BodyText2Char"/>
    <w:rsid w:val="00B00717"/>
    <w:pPr>
      <w:spacing w:after="120" w:line="480" w:lineRule="auto"/>
    </w:pPr>
    <w:rPr>
      <w:rFonts w:ascii="Times New Roman" w:eastAsia="Times New Roman" w:hAnsi="Times New Roman" w:cs="Times New Roman"/>
      <w:sz w:val="24"/>
      <w:szCs w:val="24"/>
      <w:lang w:val="x-none" w:eastAsia="x-none" w:bidi="fa-IR"/>
    </w:rPr>
  </w:style>
  <w:style w:type="character" w:customStyle="1" w:styleId="BodyText2Char">
    <w:name w:val="Body Text 2 Char"/>
    <w:basedOn w:val="DefaultParagraphFont"/>
    <w:link w:val="BodyText2"/>
    <w:rsid w:val="00B00717"/>
    <w:rPr>
      <w:rFonts w:ascii="Times New Roman" w:eastAsia="Times New Roman" w:hAnsi="Times New Roman" w:cs="Times New Roman"/>
      <w:sz w:val="24"/>
      <w:szCs w:val="24"/>
      <w:lang w:val="x-none" w:eastAsia="x-none" w:bidi="fa-IR"/>
    </w:rPr>
  </w:style>
  <w:style w:type="paragraph" w:styleId="BodyText">
    <w:name w:val="Body Text"/>
    <w:basedOn w:val="Normal"/>
    <w:link w:val="BodyTextChar"/>
    <w:unhideWhenUsed/>
    <w:rsid w:val="00B00717"/>
    <w:pPr>
      <w:spacing w:after="120" w:line="276" w:lineRule="auto"/>
    </w:pPr>
    <w:rPr>
      <w:rFonts w:ascii="Calibri" w:eastAsia="Calibri" w:hAnsi="Calibri" w:cs="Arial"/>
      <w:lang w:val="en-US"/>
    </w:rPr>
  </w:style>
  <w:style w:type="character" w:customStyle="1" w:styleId="BodyTextChar">
    <w:name w:val="Body Text Char"/>
    <w:basedOn w:val="DefaultParagraphFont"/>
    <w:link w:val="BodyText"/>
    <w:rsid w:val="00B00717"/>
    <w:rPr>
      <w:rFonts w:ascii="Calibri" w:eastAsia="Calibri" w:hAnsi="Calibri" w:cs="Arial"/>
      <w:lang w:val="en-US"/>
    </w:rPr>
  </w:style>
  <w:style w:type="table" w:customStyle="1" w:styleId="TableGrid1">
    <w:name w:val="Table Grid1"/>
    <w:basedOn w:val="TableNormal"/>
    <w:next w:val="TableGrid"/>
    <w:rsid w:val="00B00717"/>
    <w:pPr>
      <w:spacing w:after="0" w:line="240" w:lineRule="auto"/>
    </w:pPr>
    <w:rPr>
      <w:rFonts w:ascii="Calibri" w:eastAsia="Calibri" w:hAnsi="Calibri" w:cs="Arial"/>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aliases w:val="جدول"/>
    <w:basedOn w:val="Normal"/>
    <w:next w:val="Normal"/>
    <w:link w:val="TitleChar"/>
    <w:uiPriority w:val="10"/>
    <w:qFormat/>
    <w:rsid w:val="00B00717"/>
    <w:pPr>
      <w:spacing w:after="0" w:line="240" w:lineRule="auto"/>
      <w:contextualSpacing/>
      <w:jc w:val="center"/>
    </w:pPr>
    <w:rPr>
      <w:rFonts w:ascii="B Lotus" w:eastAsia="Times New Roman" w:hAnsi="B Lotus" w:cs="Times New Roman"/>
      <w:spacing w:val="5"/>
      <w:kern w:val="28"/>
      <w:sz w:val="24"/>
      <w:szCs w:val="24"/>
      <w:lang w:val="x-none" w:eastAsia="x-none" w:bidi="fa-IR"/>
    </w:rPr>
  </w:style>
  <w:style w:type="character" w:customStyle="1" w:styleId="TitleChar">
    <w:name w:val="Title Char"/>
    <w:aliases w:val="جدول Char"/>
    <w:basedOn w:val="DefaultParagraphFont"/>
    <w:link w:val="Title"/>
    <w:uiPriority w:val="10"/>
    <w:rsid w:val="00B00717"/>
    <w:rPr>
      <w:rFonts w:ascii="B Lotus" w:eastAsia="Times New Roman" w:hAnsi="B Lotus" w:cs="Times New Roman"/>
      <w:spacing w:val="5"/>
      <w:kern w:val="28"/>
      <w:sz w:val="24"/>
      <w:szCs w:val="24"/>
      <w:lang w:val="x-none" w:eastAsia="x-none" w:bidi="fa-IR"/>
    </w:rPr>
  </w:style>
  <w:style w:type="character" w:styleId="Strong">
    <w:name w:val="Strong"/>
    <w:uiPriority w:val="22"/>
    <w:qFormat/>
    <w:rsid w:val="00B00717"/>
    <w:rPr>
      <w:b/>
      <w:bCs/>
    </w:rPr>
  </w:style>
  <w:style w:type="paragraph" w:customStyle="1" w:styleId="a">
    <w:name w:val="پاراگراف اول"/>
    <w:basedOn w:val="Normal"/>
    <w:link w:val="Char"/>
    <w:rsid w:val="00B00717"/>
    <w:pPr>
      <w:bidi/>
      <w:spacing w:after="0" w:line="360" w:lineRule="auto"/>
      <w:jc w:val="both"/>
    </w:pPr>
    <w:rPr>
      <w:rFonts w:ascii="Lotus" w:eastAsia="Times New Roman" w:hAnsi="Lotus" w:cs="Lotus"/>
      <w:sz w:val="28"/>
      <w:szCs w:val="28"/>
      <w:lang w:val="x-none" w:eastAsia="x-none" w:bidi="fa-IR"/>
    </w:rPr>
  </w:style>
  <w:style w:type="character" w:customStyle="1" w:styleId="Char">
    <w:name w:val="پاراگراف اول Char"/>
    <w:link w:val="a"/>
    <w:rsid w:val="00B00717"/>
    <w:rPr>
      <w:rFonts w:ascii="Lotus" w:eastAsia="Times New Roman" w:hAnsi="Lotus" w:cs="Lotus"/>
      <w:sz w:val="28"/>
      <w:szCs w:val="28"/>
      <w:lang w:val="x-none" w:eastAsia="x-none" w:bidi="fa-IR"/>
    </w:rPr>
  </w:style>
  <w:style w:type="character" w:styleId="PlaceholderText">
    <w:name w:val="Placeholder Text"/>
    <w:uiPriority w:val="99"/>
    <w:semiHidden/>
    <w:rsid w:val="00B00717"/>
    <w:rPr>
      <w:color w:val="808080"/>
    </w:rPr>
  </w:style>
  <w:style w:type="paragraph" w:styleId="BalloonText">
    <w:name w:val="Balloon Text"/>
    <w:basedOn w:val="Normal"/>
    <w:link w:val="BalloonTextChar"/>
    <w:uiPriority w:val="99"/>
    <w:semiHidden/>
    <w:unhideWhenUsed/>
    <w:rsid w:val="00B00717"/>
    <w:pPr>
      <w:spacing w:after="0" w:line="240" w:lineRule="auto"/>
    </w:pPr>
    <w:rPr>
      <w:rFonts w:ascii="Tahoma" w:eastAsia="Calibri" w:hAnsi="Tahoma" w:cs="Times New Roman"/>
      <w:sz w:val="16"/>
      <w:szCs w:val="16"/>
      <w:lang w:val="x-none" w:eastAsia="x-none" w:bidi="fa-IR"/>
    </w:rPr>
  </w:style>
  <w:style w:type="character" w:customStyle="1" w:styleId="BalloonTextChar">
    <w:name w:val="Balloon Text Char"/>
    <w:basedOn w:val="DefaultParagraphFont"/>
    <w:link w:val="BalloonText"/>
    <w:uiPriority w:val="99"/>
    <w:semiHidden/>
    <w:rsid w:val="00B00717"/>
    <w:rPr>
      <w:rFonts w:ascii="Tahoma" w:eastAsia="Calibri" w:hAnsi="Tahoma" w:cs="Times New Roman"/>
      <w:sz w:val="16"/>
      <w:szCs w:val="16"/>
      <w:lang w:val="x-none" w:eastAsia="x-none" w:bidi="fa-IR"/>
    </w:rPr>
  </w:style>
  <w:style w:type="paragraph" w:customStyle="1" w:styleId="a0">
    <w:name w:val="متن"/>
    <w:basedOn w:val="Normal"/>
    <w:rsid w:val="00B00717"/>
    <w:pPr>
      <w:bidi/>
      <w:spacing w:after="0" w:line="336" w:lineRule="auto"/>
      <w:ind w:firstLine="720"/>
      <w:jc w:val="highKashida"/>
    </w:pPr>
    <w:rPr>
      <w:rFonts w:ascii="Times New Roman" w:eastAsia="Times New Roman" w:hAnsi="Times New Roman" w:cs="Nazanin"/>
      <w:sz w:val="24"/>
      <w:szCs w:val="28"/>
      <w:lang w:val="en-US"/>
    </w:rPr>
  </w:style>
  <w:style w:type="character" w:styleId="PageNumber">
    <w:name w:val="page number"/>
    <w:basedOn w:val="DefaultParagraphFont"/>
    <w:rsid w:val="00B00717"/>
  </w:style>
  <w:style w:type="paragraph" w:styleId="Caption">
    <w:name w:val="caption"/>
    <w:basedOn w:val="Normal"/>
    <w:next w:val="Normal"/>
    <w:qFormat/>
    <w:rsid w:val="00B00717"/>
    <w:pPr>
      <w:spacing w:after="200" w:line="240" w:lineRule="auto"/>
    </w:pPr>
    <w:rPr>
      <w:rFonts w:ascii="Calibri" w:eastAsia="Calibri" w:hAnsi="Calibri" w:cs="Arial"/>
      <w:b/>
      <w:bCs/>
      <w:color w:val="4F81BD"/>
      <w:sz w:val="18"/>
      <w:szCs w:val="18"/>
      <w:lang w:val="en-US"/>
    </w:rPr>
  </w:style>
  <w:style w:type="paragraph" w:styleId="TOC1">
    <w:name w:val="toc 1"/>
    <w:basedOn w:val="Normal"/>
    <w:next w:val="Normal"/>
    <w:autoRedefine/>
    <w:uiPriority w:val="39"/>
    <w:unhideWhenUsed/>
    <w:rsid w:val="00B00717"/>
    <w:pPr>
      <w:spacing w:after="100" w:line="276" w:lineRule="auto"/>
    </w:pPr>
    <w:rPr>
      <w:rFonts w:ascii="Calibri" w:eastAsia="Calibri" w:hAnsi="Calibri" w:cs="Arial"/>
      <w:lang w:val="en-US"/>
    </w:rPr>
  </w:style>
  <w:style w:type="paragraph" w:styleId="TOC2">
    <w:name w:val="toc 2"/>
    <w:basedOn w:val="Normal"/>
    <w:next w:val="Normal"/>
    <w:autoRedefine/>
    <w:uiPriority w:val="39"/>
    <w:unhideWhenUsed/>
    <w:rsid w:val="00B00717"/>
    <w:pPr>
      <w:spacing w:after="100" w:line="276" w:lineRule="auto"/>
      <w:ind w:left="220"/>
    </w:pPr>
    <w:rPr>
      <w:rFonts w:ascii="Calibri" w:eastAsia="Calibri" w:hAnsi="Calibri" w:cs="Arial"/>
      <w:lang w:val="en-US"/>
    </w:rPr>
  </w:style>
  <w:style w:type="paragraph" w:styleId="TableofFigures">
    <w:name w:val="table of figures"/>
    <w:basedOn w:val="Normal"/>
    <w:next w:val="Normal"/>
    <w:uiPriority w:val="99"/>
    <w:unhideWhenUsed/>
    <w:rsid w:val="00B00717"/>
    <w:pPr>
      <w:spacing w:after="0" w:line="276" w:lineRule="auto"/>
    </w:pPr>
    <w:rPr>
      <w:rFonts w:ascii="Calibri" w:eastAsia="Calibri" w:hAnsi="Calibri" w:cs="Arial"/>
      <w:lang w:val="en-US"/>
    </w:rPr>
  </w:style>
  <w:style w:type="character" w:customStyle="1" w:styleId="longtext">
    <w:name w:val="long_text"/>
    <w:basedOn w:val="DefaultParagraphFont"/>
    <w:rsid w:val="00B00717"/>
  </w:style>
  <w:style w:type="character" w:styleId="CommentReference">
    <w:name w:val="annotation reference"/>
    <w:uiPriority w:val="99"/>
    <w:semiHidden/>
    <w:unhideWhenUsed/>
    <w:rsid w:val="00B00717"/>
    <w:rPr>
      <w:sz w:val="16"/>
      <w:szCs w:val="16"/>
    </w:rPr>
  </w:style>
  <w:style w:type="paragraph" w:styleId="CommentText">
    <w:name w:val="annotation text"/>
    <w:basedOn w:val="Normal"/>
    <w:link w:val="CommentTextChar"/>
    <w:uiPriority w:val="99"/>
    <w:semiHidden/>
    <w:unhideWhenUsed/>
    <w:rsid w:val="00B00717"/>
    <w:pPr>
      <w:spacing w:after="200" w:line="240" w:lineRule="auto"/>
    </w:pPr>
    <w:rPr>
      <w:rFonts w:ascii="Calibri" w:eastAsia="Calibri" w:hAnsi="Calibri" w:cs="Times New Roman"/>
      <w:sz w:val="20"/>
      <w:szCs w:val="20"/>
      <w:lang w:val="x-none" w:eastAsia="x-none" w:bidi="fa-IR"/>
    </w:rPr>
  </w:style>
  <w:style w:type="character" w:customStyle="1" w:styleId="CommentTextChar">
    <w:name w:val="Comment Text Char"/>
    <w:basedOn w:val="DefaultParagraphFont"/>
    <w:link w:val="CommentText"/>
    <w:uiPriority w:val="99"/>
    <w:semiHidden/>
    <w:rsid w:val="00B00717"/>
    <w:rPr>
      <w:rFonts w:ascii="Calibri" w:eastAsia="Calibri" w:hAnsi="Calibri" w:cs="Times New Roman"/>
      <w:sz w:val="20"/>
      <w:szCs w:val="20"/>
      <w:lang w:val="x-none" w:eastAsia="x-none" w:bidi="fa-IR"/>
    </w:rPr>
  </w:style>
  <w:style w:type="paragraph" w:styleId="CommentSubject">
    <w:name w:val="annotation subject"/>
    <w:basedOn w:val="CommentText"/>
    <w:next w:val="CommentText"/>
    <w:link w:val="CommentSubjectChar"/>
    <w:uiPriority w:val="99"/>
    <w:semiHidden/>
    <w:unhideWhenUsed/>
    <w:rsid w:val="00B00717"/>
    <w:rPr>
      <w:b/>
      <w:bCs/>
    </w:rPr>
  </w:style>
  <w:style w:type="character" w:customStyle="1" w:styleId="CommentSubjectChar">
    <w:name w:val="Comment Subject Char"/>
    <w:basedOn w:val="CommentTextChar"/>
    <w:link w:val="CommentSubject"/>
    <w:uiPriority w:val="99"/>
    <w:semiHidden/>
    <w:rsid w:val="00B00717"/>
    <w:rPr>
      <w:rFonts w:ascii="Calibri" w:eastAsia="Calibri" w:hAnsi="Calibri" w:cs="Times New Roman"/>
      <w:b/>
      <w:bCs/>
      <w:sz w:val="20"/>
      <w:szCs w:val="20"/>
      <w:lang w:val="x-none" w:eastAsia="x-none" w:bidi="fa-IR"/>
    </w:rPr>
  </w:style>
  <w:style w:type="character" w:styleId="FollowedHyperlink">
    <w:name w:val="FollowedHyperlink"/>
    <w:uiPriority w:val="99"/>
    <w:semiHidden/>
    <w:unhideWhenUsed/>
    <w:rsid w:val="00B00717"/>
    <w:rPr>
      <w:color w:val="800080"/>
      <w:u w:val="single"/>
    </w:rPr>
  </w:style>
  <w:style w:type="table" w:customStyle="1" w:styleId="LightShading1">
    <w:name w:val="Light Shading1"/>
    <w:basedOn w:val="TableNormal"/>
    <w:uiPriority w:val="60"/>
    <w:rsid w:val="00B00717"/>
    <w:pPr>
      <w:spacing w:after="0" w:line="240" w:lineRule="auto"/>
    </w:pPr>
    <w:rPr>
      <w:rFonts w:ascii="Calibri" w:eastAsia="Times New Roman" w:hAnsi="Calibri" w:cs="Arial"/>
      <w:color w:val="000000"/>
      <w:lang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EndnoteText">
    <w:name w:val="endnote text"/>
    <w:basedOn w:val="Normal"/>
    <w:link w:val="EndnoteTextChar"/>
    <w:uiPriority w:val="99"/>
    <w:semiHidden/>
    <w:unhideWhenUsed/>
    <w:rsid w:val="00B00717"/>
    <w:pPr>
      <w:spacing w:after="200" w:line="276" w:lineRule="auto"/>
    </w:pPr>
    <w:rPr>
      <w:rFonts w:ascii="Calibri" w:eastAsia="Calibri" w:hAnsi="Calibri" w:cs="Arial"/>
      <w:sz w:val="20"/>
      <w:szCs w:val="20"/>
      <w:lang w:val="en-US"/>
    </w:rPr>
  </w:style>
  <w:style w:type="character" w:customStyle="1" w:styleId="EndnoteTextChar">
    <w:name w:val="Endnote Text Char"/>
    <w:basedOn w:val="DefaultParagraphFont"/>
    <w:link w:val="EndnoteText"/>
    <w:uiPriority w:val="99"/>
    <w:semiHidden/>
    <w:rsid w:val="00B00717"/>
    <w:rPr>
      <w:rFonts w:ascii="Calibri" w:eastAsia="Calibri" w:hAnsi="Calibri" w:cs="Arial"/>
      <w:sz w:val="20"/>
      <w:szCs w:val="20"/>
      <w:lang w:val="en-US"/>
    </w:rPr>
  </w:style>
  <w:style w:type="character" w:styleId="EndnoteReference">
    <w:name w:val="endnote reference"/>
    <w:uiPriority w:val="99"/>
    <w:semiHidden/>
    <w:unhideWhenUsed/>
    <w:rsid w:val="00B00717"/>
    <w:rPr>
      <w:vertAlign w:val="superscript"/>
    </w:rPr>
  </w:style>
  <w:style w:type="character" w:customStyle="1" w:styleId="articletitle">
    <w:name w:val="article_title"/>
    <w:rsid w:val="00B00717"/>
  </w:style>
  <w:style w:type="paragraph" w:customStyle="1" w:styleId="margin-bottom-3">
    <w:name w:val="margin-bottom-3"/>
    <w:basedOn w:val="Normal"/>
    <w:rsid w:val="00B007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dding-0">
    <w:name w:val="padding-0"/>
    <w:basedOn w:val="Normal"/>
    <w:rsid w:val="00B0071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B0071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301FF6"/>
    <w:rPr>
      <w:color w:val="605E5C"/>
      <w:shd w:val="clear" w:color="auto" w:fill="E1DFDD"/>
    </w:rPr>
  </w:style>
  <w:style w:type="paragraph" w:customStyle="1" w:styleId="Els-body-text">
    <w:name w:val="Els-body-text"/>
    <w:rsid w:val="00775190"/>
    <w:pPr>
      <w:keepNext/>
      <w:spacing w:after="0" w:line="240" w:lineRule="exact"/>
      <w:ind w:firstLine="238"/>
      <w:jc w:val="both"/>
    </w:pPr>
    <w:rPr>
      <w:rFonts w:ascii="Times New Roman" w:eastAsia="SimSu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816203">
      <w:bodyDiv w:val="1"/>
      <w:marLeft w:val="0"/>
      <w:marRight w:val="0"/>
      <w:marTop w:val="0"/>
      <w:marBottom w:val="0"/>
      <w:divBdr>
        <w:top w:val="none" w:sz="0" w:space="0" w:color="auto"/>
        <w:left w:val="none" w:sz="0" w:space="0" w:color="auto"/>
        <w:bottom w:val="none" w:sz="0" w:space="0" w:color="auto"/>
        <w:right w:val="none" w:sz="0" w:space="0" w:color="auto"/>
      </w:divBdr>
    </w:div>
    <w:div w:id="1556161288">
      <w:bodyDiv w:val="1"/>
      <w:marLeft w:val="0"/>
      <w:marRight w:val="0"/>
      <w:marTop w:val="0"/>
      <w:marBottom w:val="0"/>
      <w:divBdr>
        <w:top w:val="none" w:sz="0" w:space="0" w:color="auto"/>
        <w:left w:val="none" w:sz="0" w:space="0" w:color="auto"/>
        <w:bottom w:val="none" w:sz="0" w:space="0" w:color="auto"/>
        <w:right w:val="none" w:sz="0" w:space="0" w:color="auto"/>
      </w:divBdr>
    </w:div>
    <w:div w:id="198326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ss.ir" TargetMode="External"/><Relationship Id="rId13" Type="http://schemas.openxmlformats.org/officeDocument/2006/relationships/hyperlink" Target="https://jes.ut.ac.ir/?_action=article&amp;au=172185&amp;_au=Ali+Reza++Noorpoor&amp;lang=en" TargetMode="External"/><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hyperlink" Target="https://portal.issn.org/resource/ISSN/2645-520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portal.issn.org/resource/ISSN/2588-6851" TargetMode="External"/><Relationship Id="rId14" Type="http://schemas.openxmlformats.org/officeDocument/2006/relationships/hyperlink" Target="https://jes.ut.ac.ir/?_action=article&amp;au=190279&amp;_au=Arash++Sadri++Jahanshahi&amp;lang=en" TargetMode="External"/><Relationship Id="rId22" Type="http://schemas.openxmlformats.org/officeDocument/2006/relationships/image" Target="media/image4.png"/><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9022A-4D87-4649-BD43-30C688E5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1141</Words>
  <Characters>6505</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Evaluation of Health Risk Assessment by Heavy Metals in the Ambient Air of Tehra</vt:lpstr>
      <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 Imen</dc:creator>
  <cp:keywords/>
  <dc:description/>
  <cp:lastModifiedBy>unknown</cp:lastModifiedBy>
  <cp:revision>2</cp:revision>
  <dcterms:created xsi:type="dcterms:W3CDTF">2026-06-20T15:30:00Z</dcterms:created>
  <dcterms:modified xsi:type="dcterms:W3CDTF">2026-06-20T15:30:00Z</dcterms:modified>
</cp:coreProperties>
</file>